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1C78" w14:textId="2F163A6C" w:rsidR="00D43373" w:rsidRDefault="00F71AB9">
      <w:pPr>
        <w:pStyle w:val="Heading1"/>
      </w:pPr>
      <w:r w:rsidRPr="00F71AB9">
        <w:t>Evaluation</w:t>
      </w:r>
      <w:r w:rsidRPr="00F71AB9">
        <w:t xml:space="preserve"> </w:t>
      </w:r>
      <w:r>
        <w:t>checklist for e</w:t>
      </w:r>
      <w:r w:rsidR="00000000">
        <w:t xml:space="preserve">xternal </w:t>
      </w:r>
      <w:r>
        <w:t>p</w:t>
      </w:r>
      <w:r w:rsidR="00000000">
        <w:t xml:space="preserve">rovider </w:t>
      </w:r>
      <w:r>
        <w:t>production c</w:t>
      </w:r>
      <w:r w:rsidR="00000000">
        <w:t xml:space="preserve">apability </w:t>
      </w:r>
    </w:p>
    <w:p w14:paraId="7C37F897" w14:textId="77777777" w:rsidR="00D43373" w:rsidRDefault="00000000">
      <w:pPr>
        <w:pStyle w:val="Heading2"/>
      </w:pPr>
      <w:r>
        <w:t>1. General Supplier Information &amp; Certification</w:t>
      </w:r>
    </w:p>
    <w:p w14:paraId="0A48ABB9" w14:textId="602D404D" w:rsidR="00D43373" w:rsidRDefault="006C3B5A">
      <w:pPr>
        <w:pStyle w:val="ListBullet"/>
      </w:pPr>
      <w:sdt>
        <w:sdtPr>
          <w:id w:val="708459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523"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Provider has legal registration </w:t>
      </w:r>
    </w:p>
    <w:p w14:paraId="7496BEC4" w14:textId="1015D247" w:rsidR="006C3B5A" w:rsidRDefault="006C3B5A" w:rsidP="006C3B5A">
      <w:pPr>
        <w:pStyle w:val="ListBullet"/>
        <w:numPr>
          <w:ilvl w:val="0"/>
          <w:numId w:val="0"/>
        </w:numPr>
        <w:ind w:left="360"/>
      </w:pPr>
      <w:r w:rsidRPr="006C3B5A">
        <w:t>Objective evidence:</w:t>
      </w:r>
      <w:r>
        <w:rPr>
          <w:rFonts w:ascii="MS Gothic" w:eastAsia="MS Gothic" w:hAnsi="MS Gothic"/>
        </w:rPr>
        <w:t xml:space="preserve"> </w:t>
      </w:r>
    </w:p>
    <w:p w14:paraId="49CC2BFC" w14:textId="7D92C83D" w:rsidR="00D43373" w:rsidRDefault="006C3B5A">
      <w:pPr>
        <w:pStyle w:val="ListBullet"/>
      </w:pPr>
      <w:sdt>
        <w:sdtPr>
          <w:id w:val="-1317177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Organizational chart available with defined responsibilities.</w:t>
      </w:r>
    </w:p>
    <w:p w14:paraId="7062352A" w14:textId="77777777" w:rsidR="006C3B5A" w:rsidRDefault="006C3B5A" w:rsidP="006C3B5A">
      <w:pPr>
        <w:pStyle w:val="ListBullet"/>
        <w:numPr>
          <w:ilvl w:val="0"/>
          <w:numId w:val="0"/>
        </w:numPr>
        <w:ind w:left="360"/>
      </w:pPr>
      <w:r w:rsidRPr="006C3B5A">
        <w:t>Objective evidence:</w:t>
      </w:r>
      <w:r>
        <w:rPr>
          <w:rFonts w:ascii="MS Gothic" w:eastAsia="MS Gothic" w:hAnsi="MS Gothic"/>
        </w:rPr>
        <w:t xml:space="preserve"> </w:t>
      </w:r>
    </w:p>
    <w:p w14:paraId="38C036B1" w14:textId="3BC3D3E7" w:rsidR="00D43373" w:rsidRDefault="006C3B5A">
      <w:pPr>
        <w:pStyle w:val="ListBullet"/>
      </w:pPr>
      <w:sdt>
        <w:sdtPr>
          <w:id w:val="-856188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Provider has experience with Ex-related manufacturing.</w:t>
      </w:r>
    </w:p>
    <w:p w14:paraId="02E8D688" w14:textId="77777777" w:rsidR="006C3B5A" w:rsidRDefault="006C3B5A" w:rsidP="006C3B5A">
      <w:pPr>
        <w:pStyle w:val="ListBullet"/>
        <w:numPr>
          <w:ilvl w:val="0"/>
          <w:numId w:val="0"/>
        </w:numPr>
        <w:ind w:left="360"/>
      </w:pPr>
      <w:r w:rsidRPr="006C3B5A">
        <w:t>Objective evidence:</w:t>
      </w:r>
      <w:r>
        <w:rPr>
          <w:rFonts w:ascii="MS Gothic" w:eastAsia="MS Gothic" w:hAnsi="MS Gothic"/>
        </w:rPr>
        <w:t xml:space="preserve"> </w:t>
      </w:r>
    </w:p>
    <w:p w14:paraId="40FEFD77" w14:textId="77777777" w:rsidR="00D43373" w:rsidRDefault="00000000">
      <w:pPr>
        <w:pStyle w:val="Heading2"/>
      </w:pPr>
      <w:r>
        <w:t>2. Documentation &amp; Technical Capability</w:t>
      </w:r>
    </w:p>
    <w:p w14:paraId="114E9DEB" w14:textId="78B5B7D9" w:rsidR="00D43373" w:rsidRDefault="008C4523">
      <w:pPr>
        <w:pStyle w:val="ListBullet"/>
      </w:pPr>
      <w:sdt>
        <w:sdtPr>
          <w:id w:val="-434517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Document control system </w:t>
      </w:r>
      <w:r>
        <w:t xml:space="preserve">foe production </w:t>
      </w:r>
      <w:r w:rsidR="00000000">
        <w:t>in place.</w:t>
      </w:r>
    </w:p>
    <w:p w14:paraId="0A3D568A" w14:textId="71BCD672" w:rsidR="008C4523" w:rsidRDefault="008C4523" w:rsidP="008C4523">
      <w:pPr>
        <w:pStyle w:val="ListBullet"/>
        <w:numPr>
          <w:ilvl w:val="0"/>
          <w:numId w:val="0"/>
        </w:numPr>
        <w:ind w:left="360"/>
      </w:pPr>
      <w:r w:rsidRPr="008C4523">
        <w:t>Objective evidence:</w:t>
      </w:r>
    </w:p>
    <w:p w14:paraId="100CF220" w14:textId="56DFA42C" w:rsidR="00D43373" w:rsidRDefault="008C4523">
      <w:pPr>
        <w:pStyle w:val="ListBullet"/>
      </w:pPr>
      <w:sdt>
        <w:sdtPr>
          <w:id w:val="1671822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Provider holds latest controlled drawings, BOMs, specifications.</w:t>
      </w:r>
    </w:p>
    <w:p w14:paraId="4C52B314" w14:textId="2926B4FE" w:rsidR="008C4523" w:rsidRDefault="008C4523" w:rsidP="008C4523">
      <w:pPr>
        <w:pStyle w:val="ListBullet"/>
        <w:numPr>
          <w:ilvl w:val="0"/>
          <w:numId w:val="0"/>
        </w:numPr>
        <w:ind w:left="360"/>
      </w:pPr>
      <w:r w:rsidRPr="008C4523">
        <w:t>Objective evidence:</w:t>
      </w:r>
    </w:p>
    <w:p w14:paraId="5BB1807A" w14:textId="17008EF2" w:rsidR="00D43373" w:rsidRDefault="008C4523">
      <w:pPr>
        <w:pStyle w:val="ListBullet"/>
      </w:pPr>
      <w:sdt>
        <w:sdtPr>
          <w:id w:val="-981159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Procedures exist for handling </w:t>
      </w:r>
      <w:r>
        <w:t>customer (manufacturer)</w:t>
      </w:r>
      <w:r w:rsidR="00000000">
        <w:t>-provided documents.</w:t>
      </w:r>
    </w:p>
    <w:p w14:paraId="398DC077" w14:textId="05962860" w:rsidR="008C4523" w:rsidRDefault="008C4523" w:rsidP="008C4523">
      <w:pPr>
        <w:pStyle w:val="ListBullet"/>
        <w:numPr>
          <w:ilvl w:val="0"/>
          <w:numId w:val="0"/>
        </w:numPr>
        <w:ind w:left="360"/>
      </w:pPr>
      <w:r w:rsidRPr="008C4523">
        <w:t>Objective evidence:</w:t>
      </w:r>
    </w:p>
    <w:p w14:paraId="439AB3C5" w14:textId="77777777" w:rsidR="00D43373" w:rsidRDefault="00000000">
      <w:pPr>
        <w:pStyle w:val="ListBullet"/>
      </w:pPr>
      <w:r>
        <w:t>☐ Provider demonstrates understanding of relevant Ex-protection concepts.</w:t>
      </w:r>
    </w:p>
    <w:p w14:paraId="0E2A2550" w14:textId="0765D41D" w:rsidR="008C4523" w:rsidRDefault="008C4523" w:rsidP="008C4523">
      <w:pPr>
        <w:pStyle w:val="ListBullet"/>
        <w:numPr>
          <w:ilvl w:val="0"/>
          <w:numId w:val="0"/>
        </w:numPr>
        <w:ind w:left="360"/>
      </w:pPr>
      <w:r w:rsidRPr="008C4523">
        <w:t>Objective evidence:</w:t>
      </w:r>
    </w:p>
    <w:p w14:paraId="20EF522D" w14:textId="77777777" w:rsidR="00D43373" w:rsidRDefault="00000000">
      <w:pPr>
        <w:pStyle w:val="Heading2"/>
      </w:pPr>
      <w:r>
        <w:t>3. Competence, Training &amp; Personnel Qualification</w:t>
      </w:r>
    </w:p>
    <w:p w14:paraId="18305860" w14:textId="6B283BA8" w:rsidR="00D43373" w:rsidRDefault="008D2B69">
      <w:pPr>
        <w:pStyle w:val="ListBullet"/>
      </w:pPr>
      <w:sdt>
        <w:sdtPr>
          <w:id w:val="-1306770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80B"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Documented training for personnel involved in Ex-product production.</w:t>
      </w:r>
    </w:p>
    <w:p w14:paraId="16EB79ED" w14:textId="1C20100A" w:rsidR="008D2B69" w:rsidRDefault="008D2B69" w:rsidP="008D2B69">
      <w:pPr>
        <w:pStyle w:val="ListBullet"/>
        <w:numPr>
          <w:ilvl w:val="0"/>
          <w:numId w:val="0"/>
        </w:numPr>
        <w:ind w:left="360"/>
      </w:pPr>
      <w:r w:rsidRPr="008D2B69">
        <w:t>Objective evidence:</w:t>
      </w:r>
    </w:p>
    <w:p w14:paraId="11BB0E0E" w14:textId="7A6E2525" w:rsidR="00D43373" w:rsidRDefault="008D2B69">
      <w:pPr>
        <w:pStyle w:val="ListBullet"/>
      </w:pPr>
      <w:sdt>
        <w:sdtPr>
          <w:id w:val="-154512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Training covers competency for Ex manufacturing requirements.</w:t>
      </w:r>
    </w:p>
    <w:p w14:paraId="3FC48CEF" w14:textId="3CE2FBEA" w:rsidR="008D2B69" w:rsidRDefault="008D2B69" w:rsidP="008D2B69">
      <w:pPr>
        <w:pStyle w:val="ListBullet"/>
        <w:numPr>
          <w:ilvl w:val="0"/>
          <w:numId w:val="0"/>
        </w:numPr>
        <w:ind w:left="360"/>
      </w:pPr>
      <w:r w:rsidRPr="008D2B69">
        <w:t>Objective evidence:</w:t>
      </w:r>
    </w:p>
    <w:p w14:paraId="5016E4E2" w14:textId="04260511" w:rsidR="00D43373" w:rsidRDefault="008D2B69">
      <w:pPr>
        <w:pStyle w:val="ListBullet"/>
      </w:pPr>
      <w:sdt>
        <w:sdtPr>
          <w:id w:val="2047103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Ex-related roles have validated competency/certification.</w:t>
      </w:r>
    </w:p>
    <w:p w14:paraId="3FDA1FDD" w14:textId="16747B0E" w:rsidR="008D2B69" w:rsidRDefault="008D2B69" w:rsidP="008D2B69">
      <w:pPr>
        <w:pStyle w:val="ListBullet"/>
        <w:numPr>
          <w:ilvl w:val="0"/>
          <w:numId w:val="0"/>
        </w:numPr>
        <w:ind w:left="360"/>
      </w:pPr>
      <w:r w:rsidRPr="008D2B69">
        <w:t>Objective evidence:</w:t>
      </w:r>
    </w:p>
    <w:p w14:paraId="19579BFA" w14:textId="77777777" w:rsidR="00D43373" w:rsidRDefault="00000000">
      <w:pPr>
        <w:pStyle w:val="Heading2"/>
      </w:pPr>
      <w:r>
        <w:t>4. Production Controls</w:t>
      </w:r>
    </w:p>
    <w:p w14:paraId="5107928C" w14:textId="08FE9606" w:rsidR="00D43373" w:rsidRDefault="00A2680B">
      <w:pPr>
        <w:pStyle w:val="ListBullet"/>
      </w:pPr>
      <w:sdt>
        <w:sdtPr>
          <w:id w:val="-1894111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Defined process flows for Ex-product manufacturing.</w:t>
      </w:r>
    </w:p>
    <w:p w14:paraId="48C7AF77" w14:textId="14B2FBE8" w:rsidR="003C56B6" w:rsidRDefault="003C56B6" w:rsidP="003C56B6">
      <w:pPr>
        <w:pStyle w:val="ListBullet"/>
        <w:numPr>
          <w:ilvl w:val="0"/>
          <w:numId w:val="0"/>
        </w:numPr>
        <w:ind w:left="360"/>
      </w:pPr>
      <w:r w:rsidRPr="003C56B6">
        <w:t>Objective evidence:</w:t>
      </w:r>
    </w:p>
    <w:p w14:paraId="2A8DDEB3" w14:textId="17AD8DB2" w:rsidR="00D43373" w:rsidRDefault="00A2680B">
      <w:pPr>
        <w:pStyle w:val="ListBullet"/>
      </w:pPr>
      <w:sdt>
        <w:sdtPr>
          <w:id w:val="-911549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Special processes </w:t>
      </w:r>
      <w:r>
        <w:t xml:space="preserve">(those cannot be verified at a later stage) </w:t>
      </w:r>
      <w:r w:rsidR="00000000">
        <w:t>are qualified and validated.</w:t>
      </w:r>
    </w:p>
    <w:p w14:paraId="32F32F1A" w14:textId="782F653B" w:rsidR="003C56B6" w:rsidRDefault="003C56B6" w:rsidP="003C56B6">
      <w:pPr>
        <w:pStyle w:val="ListBullet"/>
        <w:numPr>
          <w:ilvl w:val="0"/>
          <w:numId w:val="0"/>
        </w:numPr>
        <w:ind w:left="360"/>
      </w:pPr>
      <w:r w:rsidRPr="003C56B6">
        <w:t>Objective evidence:</w:t>
      </w:r>
    </w:p>
    <w:p w14:paraId="1FA54AB4" w14:textId="2B67BDB3" w:rsidR="00D43373" w:rsidRDefault="003C56B6">
      <w:pPr>
        <w:pStyle w:val="ListBullet"/>
      </w:pPr>
      <w:sdt>
        <w:sdtPr>
          <w:id w:val="646870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DD4"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Control parameters for safety-critical features are defined.</w:t>
      </w:r>
    </w:p>
    <w:p w14:paraId="66F93932" w14:textId="7C0495CA" w:rsidR="003C56B6" w:rsidRDefault="003C56B6" w:rsidP="003C56B6">
      <w:pPr>
        <w:pStyle w:val="ListBullet"/>
        <w:numPr>
          <w:ilvl w:val="0"/>
          <w:numId w:val="0"/>
        </w:numPr>
        <w:ind w:left="360"/>
      </w:pPr>
      <w:r w:rsidRPr="003C56B6">
        <w:t>Objective evidence:</w:t>
      </w:r>
    </w:p>
    <w:p w14:paraId="232F8E6B" w14:textId="03DA3267" w:rsidR="00D43373" w:rsidRDefault="003C56B6">
      <w:pPr>
        <w:pStyle w:val="ListBullet"/>
      </w:pPr>
      <w:sdt>
        <w:sdtPr>
          <w:id w:val="75047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Work instructions available at each production stage.</w:t>
      </w:r>
    </w:p>
    <w:p w14:paraId="5400CB3C" w14:textId="7D156100" w:rsidR="003C56B6" w:rsidRDefault="003C56B6" w:rsidP="003C56B6">
      <w:pPr>
        <w:pStyle w:val="ListBullet"/>
        <w:numPr>
          <w:ilvl w:val="0"/>
          <w:numId w:val="0"/>
        </w:numPr>
        <w:ind w:left="360"/>
      </w:pPr>
      <w:r w:rsidRPr="003C56B6">
        <w:t>Objective evidence:</w:t>
      </w:r>
    </w:p>
    <w:p w14:paraId="72776D18" w14:textId="7C98F46B" w:rsidR="00D43373" w:rsidRDefault="00000000">
      <w:pPr>
        <w:pStyle w:val="Heading2"/>
      </w:pPr>
      <w:r>
        <w:t>5. Inspection &amp; Testing Capability</w:t>
      </w:r>
      <w:r w:rsidR="008D6DD4">
        <w:t xml:space="preserve"> relevant to production process</w:t>
      </w:r>
    </w:p>
    <w:p w14:paraId="42E894CB" w14:textId="05C8B94B" w:rsidR="00D43373" w:rsidRDefault="008D6DD4">
      <w:pPr>
        <w:pStyle w:val="ListBullet"/>
      </w:pPr>
      <w:sdt>
        <w:sdtPr>
          <w:id w:val="-31472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In-process inspections ensure controlled characteristics.</w:t>
      </w:r>
    </w:p>
    <w:p w14:paraId="2E801B09" w14:textId="54F0A946" w:rsidR="008D6DD4" w:rsidRDefault="008D6DD4" w:rsidP="008D6DD4">
      <w:pPr>
        <w:pStyle w:val="ListBullet"/>
        <w:numPr>
          <w:ilvl w:val="0"/>
          <w:numId w:val="0"/>
        </w:numPr>
        <w:ind w:left="360"/>
      </w:pPr>
      <w:r w:rsidRPr="008D6DD4">
        <w:t>Objective evidence:</w:t>
      </w:r>
    </w:p>
    <w:p w14:paraId="01B22B48" w14:textId="6F547658" w:rsidR="00D43373" w:rsidRDefault="00000000">
      <w:pPr>
        <w:pStyle w:val="Heading2"/>
      </w:pPr>
      <w:r>
        <w:t>6. Equipment &amp; Calibration</w:t>
      </w:r>
      <w:r w:rsidR="008D31E0">
        <w:t xml:space="preserve"> for production process</w:t>
      </w:r>
    </w:p>
    <w:p w14:paraId="2B331152" w14:textId="0565B23F" w:rsidR="00D43373" w:rsidRDefault="008D31E0">
      <w:pPr>
        <w:pStyle w:val="ListBullet"/>
      </w:pPr>
      <w:sdt>
        <w:sdtPr>
          <w:id w:val="-59701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Calibration program in place.</w:t>
      </w:r>
    </w:p>
    <w:p w14:paraId="0867EB1A" w14:textId="1E7BAE4D" w:rsidR="008D31E0" w:rsidRDefault="008D31E0" w:rsidP="008D31E0">
      <w:pPr>
        <w:pStyle w:val="ListBullet"/>
        <w:numPr>
          <w:ilvl w:val="0"/>
          <w:numId w:val="0"/>
        </w:numPr>
        <w:ind w:left="360"/>
      </w:pPr>
      <w:r w:rsidRPr="008D31E0">
        <w:t>Objective evidence:</w:t>
      </w:r>
    </w:p>
    <w:p w14:paraId="612C380D" w14:textId="1DCDC5F8" w:rsidR="00D43373" w:rsidRDefault="008D31E0">
      <w:pPr>
        <w:pStyle w:val="ListBullet"/>
      </w:pPr>
      <w:sdt>
        <w:sdtPr>
          <w:id w:val="-1205788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Calibration certificates traceable to standards</w:t>
      </w:r>
      <w:r>
        <w:t>.</w:t>
      </w:r>
    </w:p>
    <w:p w14:paraId="2ECF6B8F" w14:textId="3B5CBA52" w:rsidR="008D31E0" w:rsidRDefault="008D31E0" w:rsidP="008D31E0">
      <w:pPr>
        <w:pStyle w:val="ListBullet"/>
        <w:numPr>
          <w:ilvl w:val="0"/>
          <w:numId w:val="0"/>
        </w:numPr>
        <w:ind w:left="360"/>
      </w:pPr>
      <w:r w:rsidRPr="008D31E0">
        <w:lastRenderedPageBreak/>
        <w:t>Objective evidence:</w:t>
      </w:r>
    </w:p>
    <w:p w14:paraId="786F4394" w14:textId="5EC8D609" w:rsidR="00D43373" w:rsidRDefault="008D31E0">
      <w:pPr>
        <w:pStyle w:val="ListBullet"/>
      </w:pPr>
      <w:sdt>
        <w:sdtPr>
          <w:id w:val="-214527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Critical measurement tools identified and controlled.</w:t>
      </w:r>
    </w:p>
    <w:p w14:paraId="0217DB84" w14:textId="05736129" w:rsidR="008D31E0" w:rsidRDefault="008D31E0" w:rsidP="008D31E0">
      <w:pPr>
        <w:pStyle w:val="ListBullet"/>
        <w:numPr>
          <w:ilvl w:val="0"/>
          <w:numId w:val="0"/>
        </w:numPr>
        <w:ind w:left="360"/>
      </w:pPr>
      <w:r w:rsidRPr="008D31E0">
        <w:t>Objective evidence:</w:t>
      </w:r>
    </w:p>
    <w:p w14:paraId="5F808471" w14:textId="522BB604" w:rsidR="00D43373" w:rsidRDefault="00000000">
      <w:pPr>
        <w:pStyle w:val="Heading2"/>
      </w:pPr>
      <w:r>
        <w:t>7. Material and Component Traceability</w:t>
      </w:r>
      <w:r w:rsidR="00826954">
        <w:t xml:space="preserve"> </w:t>
      </w:r>
      <w:r w:rsidR="00826954" w:rsidRPr="00826954">
        <w:t>for production process</w:t>
      </w:r>
    </w:p>
    <w:bookmarkStart w:id="0" w:name="_Hlk215463037"/>
    <w:p w14:paraId="6065D0AB" w14:textId="2490362C" w:rsidR="00D43373" w:rsidRDefault="00826954">
      <w:pPr>
        <w:pStyle w:val="ListBullet"/>
      </w:pPr>
      <w:sdt>
        <w:sdtPr>
          <w:id w:val="875438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</w:t>
      </w:r>
      <w:bookmarkEnd w:id="0"/>
      <w:r w:rsidR="00000000">
        <w:t xml:space="preserve">Unique identification </w:t>
      </w:r>
      <w:r>
        <w:t xml:space="preserve">during production, </w:t>
      </w:r>
      <w:r w:rsidR="00000000">
        <w:t>implemented (serial, batch, lot).</w:t>
      </w:r>
    </w:p>
    <w:p w14:paraId="1FB5D9F6" w14:textId="4A32397B" w:rsidR="00826954" w:rsidRDefault="00826954" w:rsidP="00826954">
      <w:pPr>
        <w:pStyle w:val="ListBullet"/>
        <w:numPr>
          <w:ilvl w:val="0"/>
          <w:numId w:val="0"/>
        </w:numPr>
        <w:ind w:left="360"/>
      </w:pPr>
      <w:r w:rsidRPr="00826954">
        <w:t>Objective evidence:</w:t>
      </w:r>
    </w:p>
    <w:p w14:paraId="3D03265C" w14:textId="69D9B545" w:rsidR="00D43373" w:rsidRDefault="00826954">
      <w:pPr>
        <w:pStyle w:val="ListBullet"/>
      </w:pPr>
      <w:sdt>
        <w:sdtPr>
          <w:id w:val="1060450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Traceability </w:t>
      </w:r>
      <w:r>
        <w:t xml:space="preserve">during production is </w:t>
      </w:r>
      <w:r w:rsidR="00000000">
        <w:t>maintained for safety-critical components.</w:t>
      </w:r>
    </w:p>
    <w:p w14:paraId="78022038" w14:textId="3BACFB1A" w:rsidR="00826954" w:rsidRDefault="00826954" w:rsidP="00826954">
      <w:pPr>
        <w:pStyle w:val="ListBullet"/>
        <w:numPr>
          <w:ilvl w:val="0"/>
          <w:numId w:val="0"/>
        </w:numPr>
        <w:ind w:left="360"/>
      </w:pPr>
      <w:r w:rsidRPr="00826954">
        <w:t>Objective evidence:</w:t>
      </w:r>
    </w:p>
    <w:p w14:paraId="7A5AC195" w14:textId="4E3813EA" w:rsidR="00D43373" w:rsidRDefault="00000000">
      <w:pPr>
        <w:pStyle w:val="Heading2"/>
      </w:pPr>
      <w:r>
        <w:t>8. Control of Nonconforming Product</w:t>
      </w:r>
      <w:r w:rsidR="00157BED">
        <w:t xml:space="preserve"> during production process</w:t>
      </w:r>
    </w:p>
    <w:p w14:paraId="06C15A42" w14:textId="77C4BB48" w:rsidR="00D43373" w:rsidRDefault="00157BED">
      <w:pPr>
        <w:pStyle w:val="ListBullet"/>
      </w:pPr>
      <w:sdt>
        <w:sdtPr>
          <w:id w:val="-568812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Procedure to identify and manage nonconforming items</w:t>
      </w:r>
      <w:r>
        <w:t xml:space="preserve"> during production</w:t>
      </w:r>
    </w:p>
    <w:p w14:paraId="6FAFAAF6" w14:textId="61B4F4DD" w:rsidR="00157BED" w:rsidRDefault="00157BED" w:rsidP="00157BED">
      <w:pPr>
        <w:pStyle w:val="ListBullet"/>
        <w:numPr>
          <w:ilvl w:val="0"/>
          <w:numId w:val="0"/>
        </w:numPr>
        <w:ind w:left="360"/>
      </w:pPr>
      <w:r w:rsidRPr="00157BED">
        <w:t>Objective evidence:</w:t>
      </w:r>
    </w:p>
    <w:p w14:paraId="7F18C328" w14:textId="2E2A4B7B" w:rsidR="00D43373" w:rsidRDefault="00157BED">
      <w:pPr>
        <w:pStyle w:val="ListBullet"/>
      </w:pPr>
      <w:sdt>
        <w:sdtPr>
          <w:id w:val="-2022076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Corrective actions </w:t>
      </w:r>
      <w:r>
        <w:t xml:space="preserve">relevant to the non-conformities in production, are </w:t>
      </w:r>
      <w:r w:rsidR="00000000">
        <w:t>documented and verified</w:t>
      </w:r>
      <w:r>
        <w:t>.</w:t>
      </w:r>
    </w:p>
    <w:p w14:paraId="05B10927" w14:textId="3B074494" w:rsidR="00157BED" w:rsidRDefault="00157BED" w:rsidP="00157BED">
      <w:pPr>
        <w:pStyle w:val="ListBullet"/>
        <w:numPr>
          <w:ilvl w:val="0"/>
          <w:numId w:val="0"/>
        </w:numPr>
        <w:ind w:left="360"/>
      </w:pPr>
      <w:r w:rsidRPr="00157BED">
        <w:t>Objective evidence:</w:t>
      </w:r>
    </w:p>
    <w:p w14:paraId="7403C5B2" w14:textId="603EE1A0" w:rsidR="00D43373" w:rsidRDefault="00000000">
      <w:pPr>
        <w:pStyle w:val="Heading2"/>
      </w:pPr>
      <w:r>
        <w:t xml:space="preserve">9. Change </w:t>
      </w:r>
      <w:r w:rsidR="000E70FC">
        <w:t xml:space="preserve">control for process parameters </w:t>
      </w:r>
    </w:p>
    <w:p w14:paraId="4FC43AB8" w14:textId="041C5A9C" w:rsidR="00D43373" w:rsidRDefault="000E70FC">
      <w:pPr>
        <w:pStyle w:val="ListBullet"/>
      </w:pPr>
      <w:sdt>
        <w:sdtPr>
          <w:id w:val="183347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Formal change control process in place.</w:t>
      </w:r>
    </w:p>
    <w:p w14:paraId="54D6EDBA" w14:textId="1E807C65" w:rsidR="000E70FC" w:rsidRDefault="000E70FC" w:rsidP="000E70FC">
      <w:pPr>
        <w:pStyle w:val="ListBullet"/>
        <w:numPr>
          <w:ilvl w:val="0"/>
          <w:numId w:val="0"/>
        </w:numPr>
        <w:ind w:left="360"/>
      </w:pPr>
      <w:r w:rsidRPr="000E70FC">
        <w:t>Objective evidence:</w:t>
      </w:r>
    </w:p>
    <w:p w14:paraId="360D84D4" w14:textId="4244C7ED" w:rsidR="00D43373" w:rsidRDefault="000E70FC">
      <w:pPr>
        <w:pStyle w:val="ListBullet"/>
      </w:pPr>
      <w:sdt>
        <w:sdtPr>
          <w:id w:val="553816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</w:t>
      </w:r>
      <w:r>
        <w:t>system for communicating the changes to manufacturer and managing them.</w:t>
      </w:r>
    </w:p>
    <w:p w14:paraId="6C46D06A" w14:textId="772F30EC" w:rsidR="000E70FC" w:rsidRDefault="000E70FC" w:rsidP="000E70FC">
      <w:pPr>
        <w:pStyle w:val="ListBullet"/>
        <w:numPr>
          <w:ilvl w:val="0"/>
          <w:numId w:val="0"/>
        </w:numPr>
        <w:ind w:left="360"/>
      </w:pPr>
      <w:r w:rsidRPr="000E70FC">
        <w:t>Objective evidence:</w:t>
      </w:r>
    </w:p>
    <w:p w14:paraId="3FAD86A4" w14:textId="0D0B2354" w:rsidR="00D43373" w:rsidRDefault="000E70FC">
      <w:pPr>
        <w:pStyle w:val="ListBullet"/>
      </w:pPr>
      <w:sdt>
        <w:sdtPr>
          <w:id w:val="2069450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Records of change decisions retained.</w:t>
      </w:r>
    </w:p>
    <w:p w14:paraId="63F642F8" w14:textId="24BE6100" w:rsidR="000E70FC" w:rsidRDefault="000E70FC" w:rsidP="000E70FC">
      <w:pPr>
        <w:pStyle w:val="ListBullet"/>
        <w:numPr>
          <w:ilvl w:val="0"/>
          <w:numId w:val="0"/>
        </w:numPr>
        <w:ind w:left="360"/>
      </w:pPr>
      <w:r w:rsidRPr="000E70FC">
        <w:t>Objective evidence:</w:t>
      </w:r>
    </w:p>
    <w:p w14:paraId="782FF7C7" w14:textId="679A5975" w:rsidR="00D43373" w:rsidRDefault="00000000">
      <w:pPr>
        <w:pStyle w:val="Heading2"/>
      </w:pPr>
      <w:r>
        <w:t>1</w:t>
      </w:r>
      <w:r w:rsidR="006A0EFE">
        <w:t>0</w:t>
      </w:r>
      <w:r>
        <w:t>. Packaging, Handling, and Storage</w:t>
      </w:r>
    </w:p>
    <w:p w14:paraId="634196DC" w14:textId="4FA5B08D" w:rsidR="00D43373" w:rsidRDefault="006A0EFE">
      <w:pPr>
        <w:pStyle w:val="ListBullet"/>
      </w:pPr>
      <w:sdt>
        <w:sdtPr>
          <w:id w:val="761494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Packaging prevents damage to Ex components.</w:t>
      </w:r>
    </w:p>
    <w:p w14:paraId="65D723BB" w14:textId="46E0C202" w:rsidR="006A0EFE" w:rsidRDefault="006A0EFE" w:rsidP="006A0EFE">
      <w:pPr>
        <w:pStyle w:val="ListBullet"/>
        <w:numPr>
          <w:ilvl w:val="0"/>
          <w:numId w:val="0"/>
        </w:numPr>
        <w:ind w:left="360"/>
      </w:pPr>
      <w:r w:rsidRPr="006A0EFE">
        <w:t>Objective evidence:</w:t>
      </w:r>
    </w:p>
    <w:p w14:paraId="664562A4" w14:textId="2B068055" w:rsidR="00D43373" w:rsidRDefault="006A0EFE">
      <w:pPr>
        <w:pStyle w:val="ListBullet"/>
      </w:pPr>
      <w:sdt>
        <w:sdtPr>
          <w:id w:val="1617481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Storage avoids degradation of safety-critical features.</w:t>
      </w:r>
    </w:p>
    <w:p w14:paraId="383F5554" w14:textId="0DFC6B82" w:rsidR="006A0EFE" w:rsidRDefault="006A0EFE" w:rsidP="006A0EFE">
      <w:pPr>
        <w:pStyle w:val="ListBullet"/>
        <w:numPr>
          <w:ilvl w:val="0"/>
          <w:numId w:val="0"/>
        </w:numPr>
        <w:ind w:left="360"/>
      </w:pPr>
      <w:r w:rsidRPr="006A0EFE">
        <w:t>Objective evidence:</w:t>
      </w:r>
    </w:p>
    <w:p w14:paraId="0EE61CED" w14:textId="699EB47E" w:rsidR="00D43373" w:rsidRDefault="006A0EFE">
      <w:pPr>
        <w:pStyle w:val="ListBullet"/>
      </w:pPr>
      <w:sdt>
        <w:sdtPr>
          <w:id w:val="-145201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Environmental conditions controlled if needed.</w:t>
      </w:r>
    </w:p>
    <w:p w14:paraId="65E19AD2" w14:textId="6175EA8C" w:rsidR="006A0EFE" w:rsidRDefault="006A0EFE" w:rsidP="006A0EFE">
      <w:pPr>
        <w:pStyle w:val="ListBullet"/>
        <w:numPr>
          <w:ilvl w:val="0"/>
          <w:numId w:val="0"/>
        </w:numPr>
        <w:ind w:left="360"/>
      </w:pPr>
      <w:r w:rsidRPr="006A0EFE">
        <w:t>Objective evidence:</w:t>
      </w:r>
    </w:p>
    <w:p w14:paraId="2CF0606E" w14:textId="77777777" w:rsidR="00D43373" w:rsidRDefault="00000000">
      <w:pPr>
        <w:pStyle w:val="Heading2"/>
      </w:pPr>
      <w:r>
        <w:t>12. Record Keeping &amp; Traceability</w:t>
      </w:r>
    </w:p>
    <w:p w14:paraId="1CB01582" w14:textId="7E65041F" w:rsidR="00D43373" w:rsidRDefault="0047004F">
      <w:pPr>
        <w:pStyle w:val="ListBullet"/>
      </w:pPr>
      <w:sdt>
        <w:sdtPr>
          <w:id w:val="-79768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86D"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All production and </w:t>
      </w:r>
      <w:r>
        <w:t xml:space="preserve">relevant </w:t>
      </w:r>
      <w:r w:rsidR="00000000">
        <w:t>inspection records maintained.</w:t>
      </w:r>
    </w:p>
    <w:p w14:paraId="06E0C643" w14:textId="27BB92C0" w:rsidR="0047004F" w:rsidRDefault="0047004F" w:rsidP="0047004F">
      <w:pPr>
        <w:pStyle w:val="ListBullet"/>
        <w:numPr>
          <w:ilvl w:val="0"/>
          <w:numId w:val="0"/>
        </w:numPr>
        <w:ind w:left="360"/>
      </w:pPr>
      <w:r w:rsidRPr="0047004F">
        <w:t>Objective evidence:</w:t>
      </w:r>
    </w:p>
    <w:p w14:paraId="2A35E2E3" w14:textId="3FE50B61" w:rsidR="00D43373" w:rsidRDefault="0047004F">
      <w:pPr>
        <w:pStyle w:val="ListBullet"/>
      </w:pPr>
      <w:sdt>
        <w:sdtPr>
          <w:id w:val="302588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Retention period meets regulatory requirements.</w:t>
      </w:r>
    </w:p>
    <w:p w14:paraId="4090072D" w14:textId="32D5C139" w:rsidR="0047004F" w:rsidRDefault="0047004F" w:rsidP="0047004F">
      <w:pPr>
        <w:pStyle w:val="ListBullet"/>
        <w:numPr>
          <w:ilvl w:val="0"/>
          <w:numId w:val="0"/>
        </w:numPr>
        <w:ind w:left="360"/>
      </w:pPr>
      <w:r w:rsidRPr="0047004F">
        <w:t>Objective evidence:</w:t>
      </w:r>
    </w:p>
    <w:p w14:paraId="704DDCF4" w14:textId="67DCAC1C" w:rsidR="00D43373" w:rsidRDefault="0047004F">
      <w:pPr>
        <w:pStyle w:val="ListBullet"/>
      </w:pPr>
      <w:sdt>
        <w:sdtPr>
          <w:id w:val="-126777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Records easily retrievable for audits.</w:t>
      </w:r>
    </w:p>
    <w:p w14:paraId="572A885E" w14:textId="2924E674" w:rsidR="0047004F" w:rsidRDefault="0047004F" w:rsidP="0047004F">
      <w:pPr>
        <w:pStyle w:val="ListBullet"/>
        <w:numPr>
          <w:ilvl w:val="0"/>
          <w:numId w:val="0"/>
        </w:numPr>
        <w:ind w:left="360"/>
      </w:pPr>
      <w:r w:rsidRPr="0047004F">
        <w:t>Objective evidence:</w:t>
      </w:r>
    </w:p>
    <w:p w14:paraId="76226935" w14:textId="77777777" w:rsidR="00D43373" w:rsidRDefault="00000000">
      <w:pPr>
        <w:pStyle w:val="Heading2"/>
      </w:pPr>
      <w:r>
        <w:t>13. Audit &amp; Compliance</w:t>
      </w:r>
    </w:p>
    <w:p w14:paraId="212B1E1A" w14:textId="37802E6F" w:rsidR="00D43373" w:rsidRDefault="0004786D">
      <w:pPr>
        <w:pStyle w:val="ListBullet"/>
      </w:pPr>
      <w:sdt>
        <w:sdtPr>
          <w:id w:val="-335768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Provider accepts customer </w:t>
      </w:r>
      <w:r>
        <w:t xml:space="preserve">(manufacturer) process </w:t>
      </w:r>
      <w:r w:rsidR="00000000">
        <w:t>audits.</w:t>
      </w:r>
    </w:p>
    <w:p w14:paraId="0E2E8B10" w14:textId="14C0649F" w:rsidR="00D43373" w:rsidRDefault="0004786D">
      <w:pPr>
        <w:pStyle w:val="ListBullet"/>
      </w:pPr>
      <w:sdt>
        <w:sdtPr>
          <w:id w:val="735598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Corrective actions from previous </w:t>
      </w:r>
      <w:r>
        <w:t xml:space="preserve">process </w:t>
      </w:r>
      <w:r w:rsidR="00000000">
        <w:t>audits closed.</w:t>
      </w:r>
    </w:p>
    <w:sectPr w:rsidR="00D43373" w:rsidSect="0004786D">
      <w:pgSz w:w="12240" w:h="15840"/>
      <w:pgMar w:top="18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042CB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3837954">
    <w:abstractNumId w:val="8"/>
  </w:num>
  <w:num w:numId="2" w16cid:durableId="1454715704">
    <w:abstractNumId w:val="6"/>
  </w:num>
  <w:num w:numId="3" w16cid:durableId="1666282383">
    <w:abstractNumId w:val="5"/>
  </w:num>
  <w:num w:numId="4" w16cid:durableId="835076079">
    <w:abstractNumId w:val="4"/>
  </w:num>
  <w:num w:numId="5" w16cid:durableId="1139686886">
    <w:abstractNumId w:val="7"/>
  </w:num>
  <w:num w:numId="6" w16cid:durableId="745996704">
    <w:abstractNumId w:val="3"/>
  </w:num>
  <w:num w:numId="7" w16cid:durableId="499779885">
    <w:abstractNumId w:val="2"/>
  </w:num>
  <w:num w:numId="8" w16cid:durableId="1621496624">
    <w:abstractNumId w:val="1"/>
  </w:num>
  <w:num w:numId="9" w16cid:durableId="42048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86D"/>
    <w:rsid w:val="0006063C"/>
    <w:rsid w:val="000E70FC"/>
    <w:rsid w:val="0015074B"/>
    <w:rsid w:val="00157BED"/>
    <w:rsid w:val="0029639D"/>
    <w:rsid w:val="00326F90"/>
    <w:rsid w:val="003C56B6"/>
    <w:rsid w:val="003E0B1F"/>
    <w:rsid w:val="0047004F"/>
    <w:rsid w:val="006A0EFE"/>
    <w:rsid w:val="006C3B5A"/>
    <w:rsid w:val="00826954"/>
    <w:rsid w:val="008850C9"/>
    <w:rsid w:val="008C4523"/>
    <w:rsid w:val="008D2B69"/>
    <w:rsid w:val="008D31E0"/>
    <w:rsid w:val="008D6DD4"/>
    <w:rsid w:val="00A2680B"/>
    <w:rsid w:val="00AA1D8D"/>
    <w:rsid w:val="00B47730"/>
    <w:rsid w:val="00CB0664"/>
    <w:rsid w:val="00D43373"/>
    <w:rsid w:val="00F71A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32B26"/>
  <w14:defaultImageDpi w14:val="300"/>
  <w15:docId w15:val="{4011EB63-DE1C-45DD-8AB3-1E7C152E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Peyman Moradi</cp:lastModifiedBy>
  <cp:revision>15</cp:revision>
  <dcterms:created xsi:type="dcterms:W3CDTF">2025-12-01T02:47:00Z</dcterms:created>
  <dcterms:modified xsi:type="dcterms:W3CDTF">2025-12-01T03:09:00Z</dcterms:modified>
  <cp:category/>
</cp:coreProperties>
</file>