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7807" w14:textId="260AED14" w:rsidR="001D5741" w:rsidRPr="00556084" w:rsidRDefault="001D5741" w:rsidP="001D57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4F88"/>
          <w:kern w:val="36"/>
          <w:szCs w:val="28"/>
          <w14:ligatures w14:val="none"/>
        </w:rPr>
      </w:pPr>
      <w:r w:rsidRPr="000E12BF">
        <w:rPr>
          <w:rFonts w:ascii="Times New Roman" w:eastAsia="Times New Roman" w:hAnsi="Times New Roman" w:cs="Times New Roman"/>
          <w:b/>
          <w:bCs/>
          <w:color w:val="004F88"/>
          <w:kern w:val="36"/>
          <w:szCs w:val="28"/>
          <w14:ligatures w14:val="none"/>
        </w:rPr>
        <w:t xml:space="preserve">Selection the level of </w:t>
      </w:r>
      <w:r w:rsidR="000117E1">
        <w:rPr>
          <w:rFonts w:ascii="Times New Roman" w:eastAsia="Times New Roman" w:hAnsi="Times New Roman" w:cs="Times New Roman"/>
          <w:b/>
          <w:bCs/>
          <w:color w:val="004F88"/>
          <w:kern w:val="36"/>
          <w:szCs w:val="28"/>
          <w14:ligatures w14:val="none"/>
        </w:rPr>
        <w:t xml:space="preserve">possible </w:t>
      </w:r>
      <w:r w:rsidR="00556084">
        <w:rPr>
          <w:rFonts w:ascii="Times New Roman" w:eastAsia="Times New Roman" w:hAnsi="Times New Roman" w:cs="Times New Roman"/>
          <w:b/>
          <w:bCs/>
          <w:color w:val="004F88"/>
          <w:kern w:val="36"/>
          <w:szCs w:val="28"/>
          <w14:ligatures w14:val="none"/>
        </w:rPr>
        <w:t xml:space="preserve">control and </w:t>
      </w:r>
      <w:r w:rsidRPr="000E12BF">
        <w:rPr>
          <w:rFonts w:ascii="Times New Roman" w:eastAsia="Times New Roman" w:hAnsi="Times New Roman" w:cs="Times New Roman"/>
          <w:b/>
          <w:bCs/>
          <w:color w:val="004F88"/>
          <w:kern w:val="36"/>
          <w:szCs w:val="28"/>
          <w14:ligatures w14:val="none"/>
        </w:rPr>
        <w:t xml:space="preserve">verification by supplier </w:t>
      </w:r>
      <w:r w:rsidRPr="00556084">
        <w:rPr>
          <w:rFonts w:ascii="Times New Roman" w:eastAsia="Times New Roman" w:hAnsi="Times New Roman" w:cs="Times New Roman"/>
          <w:color w:val="004F88"/>
          <w:kern w:val="36"/>
          <w:szCs w:val="28"/>
          <w14:ligatures w14:val="none"/>
        </w:rPr>
        <w:t>(part b of clause 8.4.2 of EN ICO/IEC 80079-34:2020)</w:t>
      </w:r>
    </w:p>
    <w:p w14:paraId="53998846" w14:textId="1329EA86" w:rsidR="001D5741" w:rsidRPr="001D5741" w:rsidRDefault="001D5741" w:rsidP="000E12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Section 1 — Purchased Item Evaluation</w:t>
      </w:r>
    </w:p>
    <w:p w14:paraId="440DB634" w14:textId="77777777" w:rsidR="001D5741" w:rsidRDefault="001D5741" w:rsidP="001D5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Description of purchased item / process / service</w:t>
      </w:r>
    </w:p>
    <w:p w14:paraId="7A3F944A" w14:textId="77777777" w:rsidR="00C27191" w:rsidRPr="001D5741" w:rsidRDefault="00C27191" w:rsidP="00C27191">
      <w:pPr>
        <w:pStyle w:val="CommentText"/>
      </w:pPr>
    </w:p>
    <w:p w14:paraId="441D1434" w14:textId="7BE08BAB" w:rsidR="001D5741" w:rsidRPr="001D5741" w:rsidRDefault="001D5741" w:rsidP="001D5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Type of Protection </w:t>
      </w:r>
      <w:r w:rsidR="005E2091" w:rsidRPr="005E20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final product which is 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relevant to the item:</w:t>
      </w:r>
    </w:p>
    <w:p w14:paraId="2A9CF34C" w14:textId="054D5031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10311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 d</w:t>
      </w:r>
    </w:p>
    <w:p w14:paraId="622E6D5E" w14:textId="42ECB3A4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91497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 e</w:t>
      </w:r>
    </w:p>
    <w:p w14:paraId="2A26A949" w14:textId="25694FBB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52100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 </w:t>
      </w:r>
      <w:proofErr w:type="spellStart"/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</w:p>
    <w:p w14:paraId="28390BD8" w14:textId="66074A2B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7894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 t</w:t>
      </w:r>
    </w:p>
    <w:p w14:paraId="2F882B65" w14:textId="12E7259E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85344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</w:t>
      </w:r>
    </w:p>
    <w:p w14:paraId="15F597F0" w14:textId="77777777" w:rsidR="001D5741" w:rsidRPr="001D5741" w:rsidRDefault="001D5741" w:rsidP="001D5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Risk if item is non-conforming:</w:t>
      </w:r>
    </w:p>
    <w:p w14:paraId="09D2884A" w14:textId="5964FE1F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284934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 </w:t>
      </w:r>
      <w:r w:rsidR="001D5741" w:rsidRPr="001D5741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🔥</w:t>
      </w:r>
    </w:p>
    <w:p w14:paraId="6CC337E7" w14:textId="0172254B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91585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Medium </w:t>
      </w:r>
      <w:r w:rsidR="001D5741" w:rsidRPr="001D5741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⚠️</w:t>
      </w:r>
    </w:p>
    <w:p w14:paraId="18447B87" w14:textId="6CEC889C" w:rsidR="001D5741" w:rsidRPr="001D5741" w:rsidRDefault="00000000" w:rsidP="001D57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33459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Low ℹ️</w:t>
      </w:r>
    </w:p>
    <w:p w14:paraId="16439F05" w14:textId="77777777" w:rsidR="001D5741" w:rsidRPr="001D5741" w:rsidRDefault="00000000" w:rsidP="001D5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164113">
          <v:rect id="_x0000_i1025" style="width:0;height:1.5pt" o:hralign="center" o:hrstd="t" o:hr="t" fillcolor="#a0a0a0" stroked="f"/>
        </w:pict>
      </w:r>
    </w:p>
    <w:p w14:paraId="3B384667" w14:textId="71323EDC" w:rsidR="001D5741" w:rsidRPr="001D5741" w:rsidRDefault="001D5741" w:rsidP="001D57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Section 2 — External Provider Evaluation (from 8.4.1 inputs)</w:t>
      </w:r>
    </w:p>
    <w:p w14:paraId="78F1B11C" w14:textId="77777777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A. Competence &amp; QMS</w:t>
      </w:r>
    </w:p>
    <w:p w14:paraId="6B247B40" w14:textId="77777777" w:rsidR="001D5741" w:rsidRPr="001D5741" w:rsidRDefault="001D5741" w:rsidP="001D5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the external provider have a certified QMS (e.g., ISO 9001 / equivalent)?</w:t>
      </w:r>
    </w:p>
    <w:p w14:paraId="71993EA8" w14:textId="0F37AFD6" w:rsidR="001D5741" w:rsidRPr="001D5741" w:rsidRDefault="00000000" w:rsidP="001D57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27507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1F05AF57" w14:textId="5F34613A" w:rsidR="001D5741" w:rsidRDefault="00000000" w:rsidP="001D57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844250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7B9871E3" w14:textId="5843A081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Objective evidence: </w:t>
      </w:r>
    </w:p>
    <w:p w14:paraId="38245D45" w14:textId="77777777" w:rsidR="001D5741" w:rsidRPr="001D5741" w:rsidRDefault="001D5741" w:rsidP="001D5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the QMS scope relevant to the supplied item?</w:t>
      </w:r>
    </w:p>
    <w:p w14:paraId="661AF08A" w14:textId="2853C92C" w:rsidR="001D5741" w:rsidRPr="001D5741" w:rsidRDefault="00000000" w:rsidP="001D57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76922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328ABB1F" w14:textId="3D199CFB" w:rsidR="001D5741" w:rsidRDefault="00000000" w:rsidP="001D57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87318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78184FCC" w14:textId="446D99A9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15412122"/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bookmarkEnd w:id="0"/>
    <w:p w14:paraId="0F3957B3" w14:textId="77777777" w:rsidR="001D5741" w:rsidRPr="001D5741" w:rsidRDefault="001D5741" w:rsidP="001D5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required test/inspection procedures available and controlled?</w:t>
      </w:r>
    </w:p>
    <w:p w14:paraId="25E633CA" w14:textId="39C42192" w:rsidR="001D5741" w:rsidRPr="001D5741" w:rsidRDefault="00000000" w:rsidP="001D57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91563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0B5D83FC" w14:textId="37C13285" w:rsidR="001D5741" w:rsidRDefault="00000000" w:rsidP="001D57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51668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0ADDB46B" w14:textId="77777777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D9D057C" w14:textId="77777777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lastRenderedPageBreak/>
        <w:t>B. Personnel Competence</w:t>
      </w:r>
    </w:p>
    <w:p w14:paraId="2BE81C99" w14:textId="77777777" w:rsidR="001D5741" w:rsidRPr="001D5741" w:rsidRDefault="001D5741" w:rsidP="001D5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personnel qualified for required inspections/tests?</w:t>
      </w:r>
    </w:p>
    <w:p w14:paraId="029DD60E" w14:textId="043B98AD" w:rsidR="001D5741" w:rsidRPr="001D5741" w:rsidRDefault="00000000" w:rsidP="001D57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55392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Formal training</w:t>
      </w:r>
    </w:p>
    <w:p w14:paraId="7C297A99" w14:textId="7FB88D8B" w:rsidR="001D5741" w:rsidRPr="001D5741" w:rsidRDefault="00000000" w:rsidP="001D57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20500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Documented experience</w:t>
      </w:r>
    </w:p>
    <w:p w14:paraId="5E514388" w14:textId="21FF496D" w:rsidR="001D5741" w:rsidRDefault="00000000" w:rsidP="001D57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27444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Competence not demonstrated</w:t>
      </w:r>
    </w:p>
    <w:p w14:paraId="27F23A68" w14:textId="77777777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38E79956" w14:textId="77777777" w:rsidR="00C27191" w:rsidRPr="001D5741" w:rsidRDefault="00C27191" w:rsidP="00C27191">
      <w:pPr>
        <w:pStyle w:val="CommentText"/>
      </w:pPr>
    </w:p>
    <w:p w14:paraId="6E98A43A" w14:textId="77777777" w:rsidR="001D5741" w:rsidRPr="001D5741" w:rsidRDefault="001D5741" w:rsidP="001D5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Does verification require significant judgement (e.g., flameproof casting inspection </w:t>
      </w:r>
      <w:r w:rsidRPr="001D5741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🔍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)?</w:t>
      </w:r>
    </w:p>
    <w:p w14:paraId="70E12D85" w14:textId="1B3F8D72" w:rsidR="001D5741" w:rsidRPr="001D5741" w:rsidRDefault="00000000" w:rsidP="001D57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2201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830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→ higher scrutiny</w:t>
      </w:r>
    </w:p>
    <w:p w14:paraId="099C2940" w14:textId="37782B0E" w:rsidR="001D5741" w:rsidRDefault="00000000" w:rsidP="001D57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99955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485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7F253DEF" w14:textId="77777777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2170CAEA" w14:textId="77777777" w:rsidR="00C27191" w:rsidRPr="00C27191" w:rsidRDefault="00C27191" w:rsidP="00C27191">
      <w:pPr>
        <w:pStyle w:val="CommentText"/>
      </w:pPr>
    </w:p>
    <w:p w14:paraId="63C763EA" w14:textId="2EBA7C09" w:rsidR="002A0485" w:rsidRDefault="002A0485" w:rsidP="00C27191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Has the </w:t>
      </w:r>
      <w:r w:rsidRPr="002A04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External provider documented competence for performing Ex-related processes (training records, qualifications, Ex-specific instructions)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740B02C7" w14:textId="77777777" w:rsidR="00C27191" w:rsidRPr="001D5741" w:rsidRDefault="00000000" w:rsidP="00C2719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07916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19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C2719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6576903D" w14:textId="77777777" w:rsidR="00C27191" w:rsidRDefault="00000000" w:rsidP="00C2719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41878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19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C2719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687CCB5B" w14:textId="77777777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0E04C817" w14:textId="77777777" w:rsidR="00C27191" w:rsidRPr="001D5741" w:rsidRDefault="00C27191" w:rsidP="00C27191">
      <w:pPr>
        <w:pStyle w:val="CommentText"/>
      </w:pPr>
    </w:p>
    <w:p w14:paraId="41D0D365" w14:textId="0A7FD730" w:rsidR="002A0485" w:rsidRDefault="00BD14B6" w:rsidP="00C27191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4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Personnel performing Ex-critical tasks are trained in explosion-protection requirements relevant to their activities.</w:t>
      </w:r>
    </w:p>
    <w:p w14:paraId="4C7A327E" w14:textId="77777777" w:rsidR="00BD14B6" w:rsidRPr="001D5741" w:rsidRDefault="00000000" w:rsidP="00BD14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15479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4B6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BD14B6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06EFF2A7" w14:textId="77777777" w:rsidR="00BD14B6" w:rsidRDefault="00000000" w:rsidP="00BD14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49559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4B6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BD14B6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17245212" w14:textId="77777777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079FC3B9" w14:textId="77777777" w:rsidR="00C27191" w:rsidRPr="001D5741" w:rsidRDefault="00C27191" w:rsidP="00C27191">
      <w:pPr>
        <w:pStyle w:val="CommentText"/>
      </w:pPr>
    </w:p>
    <w:p w14:paraId="27311E75" w14:textId="0C086C81" w:rsidR="00BD14B6" w:rsidRDefault="00964F41" w:rsidP="00C27191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4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Evidence of understanding of marking, tolerances, and safety-critical characteristics.</w:t>
      </w:r>
    </w:p>
    <w:p w14:paraId="535CECB9" w14:textId="77777777" w:rsidR="00964F41" w:rsidRPr="001D5741" w:rsidRDefault="00000000" w:rsidP="00964F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51015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F4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64F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2EF24A54" w14:textId="77777777" w:rsidR="00964F41" w:rsidRDefault="00000000" w:rsidP="00964F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203446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F4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64F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153C6CF4" w14:textId="77777777" w:rsidR="00C27191" w:rsidRPr="001D5741" w:rsidRDefault="00C27191" w:rsidP="00C27191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6A64F48" w14:textId="77777777" w:rsidR="00C27191" w:rsidRPr="001D5741" w:rsidRDefault="00C27191" w:rsidP="00C27191">
      <w:pPr>
        <w:pStyle w:val="CommentText"/>
      </w:pPr>
    </w:p>
    <w:p w14:paraId="46E73F50" w14:textId="44FC5A49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lastRenderedPageBreak/>
        <w:t xml:space="preserve">C. </w:t>
      </w:r>
      <w:r w:rsidR="00250438" w:rsidRPr="001D5741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Equipment,</w:t>
      </w:r>
      <w:r w:rsidRPr="001D5741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 xml:space="preserve"> Resources</w:t>
      </w:r>
      <w:r w:rsidR="00250438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 xml:space="preserve"> and technical capabilities</w:t>
      </w:r>
    </w:p>
    <w:p w14:paraId="3074A958" w14:textId="77777777" w:rsidR="001D5741" w:rsidRPr="001D5741" w:rsidRDefault="001D5741" w:rsidP="001D5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the provider have calibrated test/inspection equipment needed?</w:t>
      </w:r>
    </w:p>
    <w:p w14:paraId="0691612D" w14:textId="189E1E27" w:rsidR="001D5741" w:rsidRPr="001D5741" w:rsidRDefault="00000000" w:rsidP="001D57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94673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1249A469" w14:textId="3078CFEA" w:rsidR="001D5741" w:rsidRDefault="00000000" w:rsidP="001D57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35703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4A1B7D23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794FF86" w14:textId="77777777" w:rsidR="00B70703" w:rsidRPr="001D5741" w:rsidRDefault="00B70703" w:rsidP="00B70703">
      <w:pPr>
        <w:pStyle w:val="CommentText"/>
      </w:pPr>
    </w:p>
    <w:p w14:paraId="2E35184D" w14:textId="3BA2F93D" w:rsidR="001D5741" w:rsidRPr="001D5741" w:rsidRDefault="00875CD8" w:rsidP="001D5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C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Measurement devices used to verify Ex-critical characteristics are calibrated and traceable.</w:t>
      </w:r>
    </w:p>
    <w:bookmarkStart w:id="1" w:name="_Hlk215411086"/>
    <w:p w14:paraId="45F218BD" w14:textId="17A690F6" w:rsidR="001D5741" w:rsidRPr="001D5741" w:rsidRDefault="00000000" w:rsidP="001D57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07385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73ABF189" w14:textId="5724A7EC" w:rsidR="001D5741" w:rsidRDefault="00000000" w:rsidP="001D57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22421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E69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787E42A7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89DCAEA" w14:textId="77777777" w:rsidR="00B70703" w:rsidRPr="00B70703" w:rsidRDefault="00B70703" w:rsidP="00B70703">
      <w:pPr>
        <w:pStyle w:val="CommentText"/>
      </w:pPr>
    </w:p>
    <w:bookmarkEnd w:id="1"/>
    <w:p w14:paraId="247B39E0" w14:textId="13106015" w:rsidR="001C3E69" w:rsidRDefault="001C3E69" w:rsidP="00C27191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3E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Measuring practices ensure required tolerances are maintained.</w:t>
      </w:r>
    </w:p>
    <w:p w14:paraId="0F33B983" w14:textId="77777777" w:rsidR="001C3E69" w:rsidRPr="001D5741" w:rsidRDefault="00000000" w:rsidP="001C3E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33811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E69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C3E69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4E6082B9" w14:textId="77777777" w:rsidR="001C3E69" w:rsidRDefault="00000000" w:rsidP="001C3E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2139062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E69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C3E69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1F046802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2D39D746" w14:textId="77777777" w:rsidR="00B70703" w:rsidRPr="00B70703" w:rsidRDefault="00B70703" w:rsidP="00B70703">
      <w:pPr>
        <w:pStyle w:val="CommentText"/>
      </w:pPr>
    </w:p>
    <w:p w14:paraId="3E113CBE" w14:textId="49909CB3" w:rsidR="001B1AC7" w:rsidRDefault="001B1AC7" w:rsidP="00B70703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A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Existence documented Ex-critical specifications</w:t>
      </w:r>
      <w:r w:rsidR="00B56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relevant inspection plan including </w:t>
      </w:r>
      <w:r w:rsidRPr="00B564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drawings, tolerances, material requirements</w:t>
      </w:r>
      <w:r w:rsidR="000C69D6" w:rsidRPr="00B564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all characteristics that influence compliance with the EU type-examination certificate</w:t>
      </w:r>
      <w:r w:rsidRPr="00B564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E53895F" w14:textId="77777777" w:rsidR="001B1AC7" w:rsidRPr="001D5741" w:rsidRDefault="00000000" w:rsidP="001B1AC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212889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AC7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B1AC7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25C9CE17" w14:textId="77777777" w:rsidR="001B1AC7" w:rsidRDefault="00000000" w:rsidP="001B1AC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95065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AC7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B1AC7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3B86DF84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48AD4D9A" w14:textId="77777777" w:rsidR="00B70703" w:rsidRPr="00B70703" w:rsidRDefault="00B70703" w:rsidP="00B70703">
      <w:pPr>
        <w:pStyle w:val="CommentText"/>
      </w:pPr>
    </w:p>
    <w:p w14:paraId="5E6ABA1C" w14:textId="019CBF09" w:rsidR="001B1AC7" w:rsidRDefault="009C363D" w:rsidP="00B70703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36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Supplier demonstrates a controlled process for receiving, reviewing, and implementing these requirements.</w:t>
      </w:r>
    </w:p>
    <w:p w14:paraId="4FE15200" w14:textId="77777777" w:rsidR="009C363D" w:rsidRPr="001D5741" w:rsidRDefault="00000000" w:rsidP="009C36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93604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63D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C363D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1213B6B9" w14:textId="77777777" w:rsidR="009C363D" w:rsidRDefault="00000000" w:rsidP="009C36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11679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63D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C363D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0EEA515B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0514ED90" w14:textId="77777777" w:rsidR="00B70703" w:rsidRPr="00B70703" w:rsidRDefault="00B70703" w:rsidP="00B70703">
      <w:pPr>
        <w:pStyle w:val="CommentText"/>
      </w:pPr>
    </w:p>
    <w:p w14:paraId="633D6B61" w14:textId="1C6E1CC1" w:rsidR="009C363D" w:rsidRDefault="0055183F" w:rsidP="00B70703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1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change control process exists to ensure updates are received and implemented correctly.</w:t>
      </w:r>
    </w:p>
    <w:p w14:paraId="7735898E" w14:textId="77777777" w:rsidR="0055183F" w:rsidRPr="001D5741" w:rsidRDefault="00000000" w:rsidP="005518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97834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83F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55183F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5BEB0C0A" w14:textId="799DBCC7" w:rsidR="0055183F" w:rsidRDefault="00000000" w:rsidP="005518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709377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2DD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55183F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0B311823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27809717" w14:textId="77777777" w:rsidR="00B70703" w:rsidRPr="00B70703" w:rsidRDefault="00B70703" w:rsidP="00B70703">
      <w:pPr>
        <w:pStyle w:val="CommentText"/>
      </w:pPr>
    </w:p>
    <w:p w14:paraId="079335ED" w14:textId="50576E19" w:rsidR="00CF62DD" w:rsidRDefault="00CF62DD" w:rsidP="00B70703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Changes to design, materials, processes, equipment, tools, or subcontractors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F6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r w:rsidRPr="00CF6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CF6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documented approval by the manufacturer.</w:t>
      </w:r>
    </w:p>
    <w:p w14:paraId="2AFB7D15" w14:textId="77777777" w:rsidR="00CF62DD" w:rsidRPr="001D5741" w:rsidRDefault="00000000" w:rsidP="00CF62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58891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2DD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CF62DD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0CFA5152" w14:textId="77777777" w:rsidR="00CF62DD" w:rsidRDefault="00000000" w:rsidP="00CF62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59809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2DD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CF62DD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7E782D81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BC20CF7" w14:textId="77777777" w:rsidR="00B70703" w:rsidRPr="00B70703" w:rsidRDefault="00B70703" w:rsidP="00B70703">
      <w:pPr>
        <w:pStyle w:val="CommentText"/>
      </w:pPr>
    </w:p>
    <w:p w14:paraId="6F7CADE8" w14:textId="0061E0B7" w:rsidR="0055183F" w:rsidRDefault="000B2345" w:rsidP="00B70703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Existence w</w:t>
      </w:r>
      <w:r w:rsidRPr="000B2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ork instructions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production and controls (during production and final product) </w:t>
      </w:r>
      <w:r w:rsidRPr="000B2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Pr="000B2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Ex-specific controls.</w:t>
      </w:r>
    </w:p>
    <w:p w14:paraId="78F5E889" w14:textId="77777777" w:rsidR="00683675" w:rsidRPr="001D5741" w:rsidRDefault="00000000" w:rsidP="006836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12100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675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683675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0CE6CA48" w14:textId="77777777" w:rsidR="00683675" w:rsidRDefault="00000000" w:rsidP="006836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210946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675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683675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27595B3A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AC8E080" w14:textId="77777777" w:rsidR="00B70703" w:rsidRPr="00B70703" w:rsidRDefault="00B70703" w:rsidP="00B70703">
      <w:pPr>
        <w:pStyle w:val="CommentText"/>
      </w:pPr>
    </w:p>
    <w:p w14:paraId="67758339" w14:textId="77FBB4EB" w:rsidR="00DE611D" w:rsidRDefault="00DE611D" w:rsidP="00B70703">
      <w:pPr>
        <w:pStyle w:val="CommentText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Supplier maintains controlled versions of manufacturer specifications and their own work instructions, as well as </w:t>
      </w:r>
      <w:r w:rsidR="00755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E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vidence of revision control and distribution tracking.</w:t>
      </w:r>
    </w:p>
    <w:p w14:paraId="4D06DF00" w14:textId="77777777" w:rsidR="00DE611D" w:rsidRPr="00DE611D" w:rsidRDefault="00000000" w:rsidP="00DE611D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98711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11D" w:rsidRPr="00DE611D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DE611D" w:rsidRPr="00DE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1BA5CE4E" w14:textId="77777777" w:rsidR="00DE611D" w:rsidRDefault="00000000" w:rsidP="00DE611D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96553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11D" w:rsidRPr="00DE611D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DE611D" w:rsidRPr="00DE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45127443" w14:textId="77777777" w:rsidR="00B70703" w:rsidRPr="001D5741" w:rsidRDefault="00B70703" w:rsidP="00B70703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61E8099" w14:textId="77777777" w:rsidR="00DE611D" w:rsidRPr="00DE611D" w:rsidRDefault="00DE611D" w:rsidP="00DE611D">
      <w:pPr>
        <w:pStyle w:val="CommentTex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8B8FDD" w14:textId="6C75FED2" w:rsidR="001F12C3" w:rsidRPr="001F12C3" w:rsidRDefault="001F12C3" w:rsidP="001F12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 w:rsidRPr="001F12C3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 xml:space="preserve">D. Quality </w:t>
      </w:r>
      <w:r w:rsidR="00806EE6" w:rsidRPr="001F12C3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Control,</w:t>
      </w:r>
      <w:r w:rsidRPr="001F12C3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 xml:space="preserve"> Verification</w:t>
      </w:r>
      <w:r w:rsidR="00A92487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 xml:space="preserve"> and non-conformity management</w:t>
      </w:r>
    </w:p>
    <w:p w14:paraId="5CE975C0" w14:textId="2517412D" w:rsidR="00683675" w:rsidRDefault="004C5D89" w:rsidP="004C5D89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18. </w:t>
      </w:r>
      <w:r w:rsidR="0074202F" w:rsidRPr="007420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Supplier conducts incoming checks on raw materials impacting Ex compliance.</w:t>
      </w:r>
    </w:p>
    <w:p w14:paraId="50B5B2C1" w14:textId="77777777" w:rsidR="0074202F" w:rsidRPr="001D5741" w:rsidRDefault="00000000" w:rsidP="007420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16012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2F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4202F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659763BD" w14:textId="77777777" w:rsidR="0074202F" w:rsidRDefault="00000000" w:rsidP="007420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03649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2F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4202F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7F43A0FF" w14:textId="77777777" w:rsidR="004C5D89" w:rsidRPr="001D5741" w:rsidRDefault="004C5D89" w:rsidP="004C5D89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20D19025" w14:textId="3F72C92A" w:rsidR="0074202F" w:rsidRDefault="004C5D89" w:rsidP="004C5D89">
      <w:pPr>
        <w:pStyle w:val="CommentText"/>
        <w:tabs>
          <w:tab w:val="left" w:pos="450"/>
        </w:tabs>
        <w:ind w:left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19. </w:t>
      </w:r>
      <w:r w:rsidR="00CA7028" w:rsidRPr="00CA70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Material conforms to specified explosion-protection requirements.</w:t>
      </w:r>
    </w:p>
    <w:p w14:paraId="5170D325" w14:textId="77777777" w:rsidR="00CA7028" w:rsidRPr="00CA7028" w:rsidRDefault="00000000" w:rsidP="00CA7028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95281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028" w:rsidRPr="00CA7028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CA7028" w:rsidRPr="00CA70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7061115F" w14:textId="77777777" w:rsidR="00CA7028" w:rsidRDefault="00000000" w:rsidP="00CA7028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73879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028" w:rsidRPr="00CA7028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CA7028" w:rsidRPr="00CA70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58B4C4DC" w14:textId="77777777" w:rsidR="004C5D89" w:rsidRPr="001D5741" w:rsidRDefault="004C5D89" w:rsidP="004C5D89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D080BAE" w14:textId="77777777" w:rsidR="004C5D89" w:rsidRPr="00CA7028" w:rsidRDefault="004C5D89" w:rsidP="004C5D89">
      <w:pPr>
        <w:pStyle w:val="CommentTex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0C3AA8" w14:textId="0C8A4254" w:rsidR="00CA7028" w:rsidRDefault="004C5D89" w:rsidP="004C5D89">
      <w:pPr>
        <w:pStyle w:val="CommentText"/>
        <w:ind w:left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20. </w:t>
      </w:r>
      <w:r w:rsidR="00CA7028" w:rsidRPr="00CA70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Supplier performs In-process </w:t>
      </w:r>
      <w:r w:rsidR="001F5E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final product </w:t>
      </w:r>
      <w:r w:rsidR="00CA7028" w:rsidRPr="00CA70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inspections according to Ex-critical control plans.</w:t>
      </w:r>
    </w:p>
    <w:p w14:paraId="684BF1D4" w14:textId="77777777" w:rsidR="00CA7028" w:rsidRPr="00CA7028" w:rsidRDefault="00000000" w:rsidP="00CA7028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207249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028" w:rsidRPr="00CA7028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CA7028" w:rsidRPr="00CA70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44895092" w14:textId="77777777" w:rsidR="00CA7028" w:rsidRDefault="00000000" w:rsidP="00CA7028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44635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028" w:rsidRPr="00CA7028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CA7028" w:rsidRPr="00CA70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381946B1" w14:textId="77777777" w:rsidR="004C5D89" w:rsidRPr="001D5741" w:rsidRDefault="004C5D89" w:rsidP="004C5D89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0A514BB" w14:textId="77777777" w:rsidR="004C5D89" w:rsidRPr="00CA7028" w:rsidRDefault="004C5D89" w:rsidP="004C5D89">
      <w:pPr>
        <w:pStyle w:val="CommentText"/>
      </w:pPr>
    </w:p>
    <w:p w14:paraId="3DCFEC6B" w14:textId="768ABE68" w:rsidR="00CA7028" w:rsidRDefault="009E22B6" w:rsidP="009E22B6">
      <w:pPr>
        <w:pStyle w:val="CommentText"/>
        <w:ind w:left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21. </w:t>
      </w:r>
      <w:r w:rsidR="001F5E84" w:rsidRPr="001F5E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Inspection records clearly document measured results for critical features</w:t>
      </w:r>
      <w:r w:rsidR="00051F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051FD4" w:rsidRPr="00051F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retained for the required period.</w:t>
      </w:r>
    </w:p>
    <w:p w14:paraId="2EBB013F" w14:textId="77777777" w:rsidR="001F5E84" w:rsidRPr="001F5E84" w:rsidRDefault="00000000" w:rsidP="001F5E84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3040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E84" w:rsidRPr="001F5E8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F5E84" w:rsidRPr="001F5E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572BA16E" w14:textId="77777777" w:rsidR="001F5E84" w:rsidRDefault="00000000" w:rsidP="001F5E84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85688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E84" w:rsidRPr="001F5E8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F5E84" w:rsidRPr="001F5E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22F878B0" w14:textId="77777777" w:rsidR="009E22B6" w:rsidRPr="001D5741" w:rsidRDefault="009E22B6" w:rsidP="009E22B6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73120A7" w14:textId="77777777" w:rsidR="009E22B6" w:rsidRPr="001F5E84" w:rsidRDefault="009E22B6" w:rsidP="009E22B6">
      <w:pPr>
        <w:pStyle w:val="CommentTex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38B7CE" w14:textId="0AA4265A" w:rsidR="001F5E84" w:rsidRDefault="009E22B6" w:rsidP="009E22B6">
      <w:pPr>
        <w:pStyle w:val="CommentText"/>
        <w:ind w:left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22. </w:t>
      </w:r>
      <w:r w:rsidR="00806EE6" w:rsidRPr="00806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Supplier has documented procedures to identify, document, segregate, and report nonconforming items.</w:t>
      </w:r>
    </w:p>
    <w:p w14:paraId="63C988C7" w14:textId="77777777" w:rsidR="00806EE6" w:rsidRPr="00806EE6" w:rsidRDefault="00000000" w:rsidP="00806EE6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24849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EE6" w:rsidRPr="00806EE6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806EE6" w:rsidRPr="00806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45913566" w14:textId="77777777" w:rsidR="00806EE6" w:rsidRDefault="00000000" w:rsidP="00806EE6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35600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EE6" w:rsidRPr="00806EE6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806EE6" w:rsidRPr="00806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2220E344" w14:textId="77777777" w:rsidR="009E22B6" w:rsidRPr="001D5741" w:rsidRDefault="009E22B6" w:rsidP="009E22B6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2B3EC539" w14:textId="77777777" w:rsidR="009E22B6" w:rsidRPr="00806EE6" w:rsidRDefault="009E22B6" w:rsidP="009E22B6">
      <w:pPr>
        <w:pStyle w:val="CommentTex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A94BBA" w14:textId="063AD3F7" w:rsidR="00806EE6" w:rsidRDefault="009E22B6" w:rsidP="009E22B6">
      <w:pPr>
        <w:pStyle w:val="CommentText"/>
        <w:ind w:left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23. </w:t>
      </w:r>
      <w:r w:rsidR="005D1B4F" w:rsidRPr="005D1B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Ex-critical nonconformities are communicated immediately to the manufacturer.</w:t>
      </w:r>
    </w:p>
    <w:p w14:paraId="224F6503" w14:textId="77777777" w:rsidR="005D1B4F" w:rsidRPr="00806EE6" w:rsidRDefault="00000000" w:rsidP="005D1B4F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87907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B4F" w:rsidRPr="00806EE6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5D1B4F" w:rsidRPr="00806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5AE2EB45" w14:textId="77777777" w:rsidR="005D1B4F" w:rsidRDefault="00000000" w:rsidP="005D1B4F">
      <w:pPr>
        <w:pStyle w:val="CommentText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33053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B4F" w:rsidRPr="00806EE6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5D1B4F" w:rsidRPr="00806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04A4C7F2" w14:textId="77777777" w:rsidR="009E22B6" w:rsidRPr="001D5741" w:rsidRDefault="009E22B6" w:rsidP="009E22B6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AC0DFE0" w14:textId="77777777" w:rsidR="009E22B6" w:rsidRDefault="009E22B6" w:rsidP="009E22B6">
      <w:pPr>
        <w:pStyle w:val="CommentTex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D04408" w14:textId="77777777" w:rsidR="00CB281B" w:rsidRPr="00806EE6" w:rsidRDefault="00CB281B" w:rsidP="009E22B6">
      <w:pPr>
        <w:pStyle w:val="CommentTex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5DFDAC" w14:textId="6CE527C7" w:rsidR="001D5741" w:rsidRPr="001D5741" w:rsidRDefault="001F12C3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lastRenderedPageBreak/>
        <w:t>E</w:t>
      </w:r>
      <w:r w:rsidR="001D5741" w:rsidRPr="001D5741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. Past Performance</w:t>
      </w:r>
    </w:p>
    <w:p w14:paraId="7ED96E59" w14:textId="432BDC22" w:rsidR="001D5741" w:rsidRPr="00CB281B" w:rsidRDefault="001D5741" w:rsidP="00CB281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28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History of conformity issues?</w:t>
      </w:r>
    </w:p>
    <w:p w14:paraId="766B3561" w14:textId="6E17A043" w:rsidR="001D5741" w:rsidRPr="001D5741" w:rsidRDefault="00000000" w:rsidP="001D57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24052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None</w:t>
      </w:r>
    </w:p>
    <w:p w14:paraId="09EBBD8E" w14:textId="50A365EF" w:rsidR="001D5741" w:rsidRPr="001D5741" w:rsidRDefault="00000000" w:rsidP="001D57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30245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Some</w:t>
      </w:r>
    </w:p>
    <w:p w14:paraId="33D3B90B" w14:textId="324D2864" w:rsidR="001D5741" w:rsidRDefault="00000000" w:rsidP="001D57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604731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Frequent </w:t>
      </w:r>
    </w:p>
    <w:p w14:paraId="0D627B58" w14:textId="77777777" w:rsidR="00CB281B" w:rsidRPr="001D5741" w:rsidRDefault="00CB281B" w:rsidP="00CB281B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5E7E7DED" w14:textId="77777777" w:rsidR="00CB281B" w:rsidRPr="001D5741" w:rsidRDefault="00CB281B" w:rsidP="00CB281B">
      <w:pPr>
        <w:pStyle w:val="CommentText"/>
      </w:pPr>
    </w:p>
    <w:p w14:paraId="5C6EA746" w14:textId="48C17E4F" w:rsidR="001D5741" w:rsidRPr="00CB281B" w:rsidRDefault="001D5741" w:rsidP="00CB281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28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Approval status:</w:t>
      </w:r>
    </w:p>
    <w:p w14:paraId="1C13FED3" w14:textId="2CD1DEE5" w:rsidR="001D5741" w:rsidRPr="001D5741" w:rsidRDefault="00000000" w:rsidP="00CB28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98762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New provider</w:t>
      </w:r>
    </w:p>
    <w:p w14:paraId="4623A8B0" w14:textId="2D5FD4C4" w:rsidR="001D5741" w:rsidRPr="001D5741" w:rsidRDefault="00000000" w:rsidP="00CB28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52890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Approved provider</w:t>
      </w:r>
    </w:p>
    <w:p w14:paraId="610B3F14" w14:textId="0ABA3678" w:rsidR="001D5741" w:rsidRDefault="00000000" w:rsidP="00CB28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95998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Approved with conditions</w:t>
      </w:r>
    </w:p>
    <w:p w14:paraId="6DFBC00F" w14:textId="77777777" w:rsidR="00CB281B" w:rsidRPr="001D5741" w:rsidRDefault="00CB281B" w:rsidP="00CB281B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2DB32A6" w14:textId="77777777" w:rsidR="00CB281B" w:rsidRPr="00CB281B" w:rsidRDefault="00CB281B" w:rsidP="00CB281B">
      <w:pPr>
        <w:pStyle w:val="CommentText"/>
      </w:pPr>
    </w:p>
    <w:p w14:paraId="760A005C" w14:textId="0B62EA4D" w:rsidR="00964F41" w:rsidRPr="00CB281B" w:rsidRDefault="00964F41" w:rsidP="00CB281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28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Supplier has prior experience with Ex-equipment or safety-critical manufacturing.</w:t>
      </w:r>
    </w:p>
    <w:p w14:paraId="61C03B4E" w14:textId="77777777" w:rsidR="00964F41" w:rsidRPr="001D5741" w:rsidRDefault="00000000" w:rsidP="00CB28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50038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F4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64F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26AFF701" w14:textId="77777777" w:rsidR="00964F41" w:rsidRDefault="00000000" w:rsidP="00CB28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6026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F4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64F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309CD1B5" w14:textId="77777777" w:rsidR="00CB281B" w:rsidRPr="001D5741" w:rsidRDefault="00CB281B" w:rsidP="00CB281B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1260F582" w14:textId="77777777" w:rsidR="00964F41" w:rsidRPr="00964F41" w:rsidRDefault="00964F41" w:rsidP="00964F41">
      <w:pPr>
        <w:pStyle w:val="CommentText"/>
      </w:pPr>
    </w:p>
    <w:p w14:paraId="796280FA" w14:textId="689078D6" w:rsidR="00964F41" w:rsidRDefault="00F96556" w:rsidP="00CB281B">
      <w:pPr>
        <w:pStyle w:val="CommentText"/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Existing r</w:t>
      </w:r>
      <w:r w:rsidR="00964F41" w:rsidRPr="00964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eferences, certifications, or audits demonstrating adequacy of Ex manufacturing controls.</w:t>
      </w:r>
    </w:p>
    <w:p w14:paraId="02D17D67" w14:textId="77777777" w:rsidR="00964F41" w:rsidRPr="001D5741" w:rsidRDefault="00000000" w:rsidP="00CB28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36620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F4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64F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39C48F1E" w14:textId="77777777" w:rsidR="00964F41" w:rsidRDefault="00000000" w:rsidP="00CB28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87607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F41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964F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4BCAF649" w14:textId="77777777" w:rsidR="00CB281B" w:rsidRPr="001D5741" w:rsidRDefault="00CB281B" w:rsidP="00CB281B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FEF5634" w14:textId="77777777" w:rsidR="00CB281B" w:rsidRPr="001D5741" w:rsidRDefault="00CB281B" w:rsidP="00CB281B">
      <w:pPr>
        <w:pStyle w:val="CommentText"/>
      </w:pPr>
    </w:p>
    <w:p w14:paraId="7449BBFB" w14:textId="3CCD8157" w:rsidR="00DE611D" w:rsidRPr="00DE611D" w:rsidRDefault="00DE611D" w:rsidP="00315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F</w:t>
      </w:r>
      <w:r w:rsidRPr="00DE611D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 xml:space="preserve">. </w:t>
      </w:r>
      <w:r w:rsidR="00C3102A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 xml:space="preserve">identification &amp; </w:t>
      </w:r>
      <w:r w:rsidR="00315F5B" w:rsidRPr="00315F5B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Traceability</w:t>
      </w:r>
    </w:p>
    <w:p w14:paraId="4C258AC2" w14:textId="784BAC33" w:rsidR="00964F41" w:rsidRDefault="002E6F05" w:rsidP="00315F5B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28. </w:t>
      </w:r>
      <w:r w:rsidR="00315F5B" w:rsidRPr="00315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Unique identification of batches, materials, and components affecting Ex compliance.</w:t>
      </w:r>
    </w:p>
    <w:p w14:paraId="2D863720" w14:textId="77777777" w:rsidR="00315F5B" w:rsidRPr="00315F5B" w:rsidRDefault="00000000" w:rsidP="00CB281B">
      <w:pPr>
        <w:pStyle w:val="CommentText"/>
        <w:numPr>
          <w:ilvl w:val="1"/>
          <w:numId w:val="1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2744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F5B" w:rsidRPr="00315F5B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15F5B" w:rsidRPr="00315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10FDA2CA" w14:textId="77777777" w:rsidR="00315F5B" w:rsidRDefault="00000000" w:rsidP="00CB281B">
      <w:pPr>
        <w:pStyle w:val="CommentText"/>
        <w:numPr>
          <w:ilvl w:val="1"/>
          <w:numId w:val="1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4183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F5B" w:rsidRPr="00315F5B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15F5B" w:rsidRPr="00315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1F7DC1F5" w14:textId="77777777" w:rsidR="002E6F05" w:rsidRPr="001D5741" w:rsidRDefault="002E6F05" w:rsidP="002E6F05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24CE757B" w14:textId="77777777" w:rsidR="002E6F05" w:rsidRPr="00315F5B" w:rsidRDefault="002E6F05" w:rsidP="002E6F05">
      <w:pPr>
        <w:pStyle w:val="CommentTex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17B020" w14:textId="78FA830F" w:rsidR="00315F5B" w:rsidRPr="00C3102A" w:rsidRDefault="00C3102A" w:rsidP="002E6F05">
      <w:pPr>
        <w:pStyle w:val="CommentText"/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Supplier retains traceability records linking components to production lots or inspection results.</w:t>
      </w:r>
    </w:p>
    <w:p w14:paraId="517431A2" w14:textId="77777777" w:rsidR="00C3102A" w:rsidRPr="00C3102A" w:rsidRDefault="00000000" w:rsidP="002E6F05">
      <w:pPr>
        <w:pStyle w:val="CommentText"/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27536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02A" w:rsidRPr="00C3102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C3102A" w:rsidRPr="00C31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71A0E4C5" w14:textId="77777777" w:rsidR="00C3102A" w:rsidRDefault="00000000" w:rsidP="002E6F05">
      <w:pPr>
        <w:pStyle w:val="CommentText"/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60553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02A" w:rsidRPr="00C3102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C3102A" w:rsidRPr="00C31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00B02287" w14:textId="77777777" w:rsidR="002E6F05" w:rsidRPr="001D5741" w:rsidRDefault="002E6F05" w:rsidP="002E6F05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BE1591D" w14:textId="77777777" w:rsidR="002E6F05" w:rsidRPr="00C3102A" w:rsidRDefault="002E6F05" w:rsidP="002E6F05">
      <w:pPr>
        <w:pStyle w:val="CommentTex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A8815E" w14:textId="13B3D206" w:rsidR="00383E6C" w:rsidRDefault="00383E6C" w:rsidP="00383E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G</w:t>
      </w:r>
      <w:r w:rsidRPr="00383E6C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t>. Sub-suppliers (Supplier’s External Providers)</w:t>
      </w:r>
    </w:p>
    <w:p w14:paraId="5E455BD6" w14:textId="62791F23" w:rsidR="00383E6C" w:rsidRPr="00383E6C" w:rsidRDefault="006C28A2" w:rsidP="006C28A2">
      <w:pPr>
        <w:pStyle w:val="CommentText"/>
        <w:ind w:left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30. </w:t>
      </w:r>
      <w:r w:rsidR="00383E6C" w:rsidRPr="00383E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Supplier controls its own subcontractors for any Ex-critical work.</w:t>
      </w:r>
    </w:p>
    <w:p w14:paraId="6F70492F" w14:textId="77777777" w:rsidR="00383E6C" w:rsidRPr="00C3102A" w:rsidRDefault="00000000" w:rsidP="002E6F05">
      <w:pPr>
        <w:pStyle w:val="CommentText"/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59748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E6C" w:rsidRPr="00C3102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83E6C" w:rsidRPr="00C31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41B4936C" w14:textId="77777777" w:rsidR="00383E6C" w:rsidRDefault="00000000" w:rsidP="002E6F05">
      <w:pPr>
        <w:pStyle w:val="CommentText"/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36077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E6C" w:rsidRPr="00C3102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83E6C" w:rsidRPr="00C31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53769690" w14:textId="77777777" w:rsidR="006C28A2" w:rsidRPr="001D5741" w:rsidRDefault="006C28A2" w:rsidP="006C28A2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526A4F71" w14:textId="77777777" w:rsidR="006C28A2" w:rsidRPr="00C3102A" w:rsidRDefault="006C28A2" w:rsidP="006C28A2">
      <w:pPr>
        <w:pStyle w:val="CommentTex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51F3CB" w14:textId="77147932" w:rsidR="00C3102A" w:rsidRDefault="00383E6C" w:rsidP="006C28A2">
      <w:pPr>
        <w:pStyle w:val="CommentText"/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Existence e</w:t>
      </w:r>
      <w:r w:rsidRPr="00383E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vidence that Ex requirements flow down to sub-suppliers.</w:t>
      </w:r>
    </w:p>
    <w:p w14:paraId="57348DE2" w14:textId="77777777" w:rsidR="00383E6C" w:rsidRPr="00C3102A" w:rsidRDefault="00000000" w:rsidP="002E6F05">
      <w:pPr>
        <w:pStyle w:val="CommentText"/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02636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E6C" w:rsidRPr="00C3102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83E6C" w:rsidRPr="00C31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16340DA4" w14:textId="77777777" w:rsidR="00383E6C" w:rsidRDefault="00000000" w:rsidP="002E6F05">
      <w:pPr>
        <w:pStyle w:val="CommentText"/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56121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E6C" w:rsidRPr="00C3102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83E6C" w:rsidRPr="00C31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33CC503E" w14:textId="77777777" w:rsidR="006C28A2" w:rsidRPr="001D5741" w:rsidRDefault="006C28A2" w:rsidP="006C28A2">
      <w:pPr>
        <w:pStyle w:val="CommentText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 evidence:</w:t>
      </w:r>
    </w:p>
    <w:p w14:paraId="613B1CCA" w14:textId="77777777" w:rsidR="006C28A2" w:rsidRPr="00C3102A" w:rsidRDefault="006C28A2" w:rsidP="006C28A2">
      <w:pPr>
        <w:pStyle w:val="CommentTex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7FC5A0" w14:textId="4C3706BB" w:rsidR="001D5741" w:rsidRPr="001D5741" w:rsidRDefault="00000000" w:rsidP="00964F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CB628D">
          <v:rect id="_x0000_i1026" style="width:0;height:1.5pt" o:hralign="center" o:hrstd="t" o:hr="t" fillcolor="#a0a0a0" stroked="f"/>
        </w:pict>
      </w:r>
    </w:p>
    <w:p w14:paraId="4BCD390E" w14:textId="65550055" w:rsidR="001D5741" w:rsidRPr="001D5741" w:rsidRDefault="001D5741" w:rsidP="001D57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Section 3 — Verification Strategy Decision Factors</w:t>
      </w:r>
    </w:p>
    <w:p w14:paraId="1B12B531" w14:textId="77777777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A. Criticality</w:t>
      </w:r>
    </w:p>
    <w:p w14:paraId="37BDC9E1" w14:textId="77777777" w:rsidR="001D5741" w:rsidRPr="001D5741" w:rsidRDefault="001D5741" w:rsidP="001D5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critical is the purchased item to the Type of Protection?</w:t>
      </w:r>
    </w:p>
    <w:p w14:paraId="06F6959B" w14:textId="6F5072BB" w:rsidR="001D5741" w:rsidRPr="001D5741" w:rsidRDefault="00000000" w:rsidP="001D574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81013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Critical (requires strict verification)</w:t>
      </w:r>
    </w:p>
    <w:p w14:paraId="3CD61F1F" w14:textId="56D43359" w:rsidR="001D5741" w:rsidRPr="001D5741" w:rsidRDefault="00000000" w:rsidP="001D574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28045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Important</w:t>
      </w:r>
    </w:p>
    <w:p w14:paraId="7D74AA7F" w14:textId="14102F1E" w:rsidR="001D5741" w:rsidRPr="001D5741" w:rsidRDefault="00000000" w:rsidP="001D574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21673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Low criticality</w:t>
      </w:r>
    </w:p>
    <w:p w14:paraId="7FBDB9DA" w14:textId="77777777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B. Confidence in Provider</w:t>
      </w:r>
    </w:p>
    <w:p w14:paraId="2C8FD9CE" w14:textId="77777777" w:rsidR="001D5741" w:rsidRPr="001D5741" w:rsidRDefault="001D5741" w:rsidP="001D5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combined evaluation justify entrusting verification to the external provider?</w:t>
      </w:r>
    </w:p>
    <w:p w14:paraId="25A3862F" w14:textId="3DE6ADF2" w:rsidR="001D5741" w:rsidRPr="001D5741" w:rsidRDefault="00000000" w:rsidP="001D57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24152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0D5F8475" w14:textId="6AD8C9E7" w:rsidR="001D5741" w:rsidRPr="001D5741" w:rsidRDefault="00000000" w:rsidP="001D57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93682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246925A4" w14:textId="77777777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0"/>
          <w:sz w:val="24"/>
          <w:szCs w:val="24"/>
          <w14:ligatures w14:val="none"/>
        </w:rPr>
        <w:lastRenderedPageBreak/>
        <w:t>C. Feasibility</w:t>
      </w:r>
    </w:p>
    <w:p w14:paraId="70D5D3B3" w14:textId="4AF27AE0" w:rsidR="001D5741" w:rsidRPr="001D5741" w:rsidRDefault="001D5741" w:rsidP="001D57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the </w:t>
      </w:r>
      <w:r w:rsidR="005E20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external provider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20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itself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practically perform the verification?</w:t>
      </w:r>
    </w:p>
    <w:p w14:paraId="56277309" w14:textId="2D0B45AE" w:rsidR="001D5741" w:rsidRPr="001D5741" w:rsidRDefault="00000000" w:rsidP="001D57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22294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</w:p>
    <w:p w14:paraId="42750799" w14:textId="0BB43CDF" w:rsidR="001D5741" w:rsidRPr="001D5741" w:rsidRDefault="00000000" w:rsidP="001D57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74209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1EB13E91" w14:textId="77777777" w:rsidR="001D5741" w:rsidRPr="001D5741" w:rsidRDefault="00000000" w:rsidP="001D5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907D62">
          <v:rect id="_x0000_i1027" style="width:0;height:1.5pt" o:hralign="center" o:hrstd="t" o:hr="t" fillcolor="#a0a0a0" stroked="f"/>
        </w:pict>
      </w:r>
    </w:p>
    <w:p w14:paraId="10BA0D2E" w14:textId="6DD5DC21" w:rsidR="001D5741" w:rsidRPr="001D5741" w:rsidRDefault="001D5741" w:rsidP="001D57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Section 4 — Choose Required Verification Method</w:t>
      </w:r>
    </w:p>
    <w:p w14:paraId="4C9862A5" w14:textId="77777777" w:rsidR="001D5741" w:rsidRPr="001D5741" w:rsidRDefault="001D5741" w:rsidP="001168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Option 1 — Manufacturer performs all incoming verification</w:t>
      </w:r>
    </w:p>
    <w:p w14:paraId="0D0D31FB" w14:textId="77777777" w:rsidR="001D5741" w:rsidRPr="001D5741" w:rsidRDefault="001D5741" w:rsidP="001D5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items </w:t>
      </w:r>
      <w:r w:rsidRPr="001D5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critical to Type of Protection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provider competence is insufficient</w:t>
      </w:r>
    </w:p>
    <w:p w14:paraId="4E431C16" w14:textId="4CC7628B" w:rsidR="001D5741" w:rsidRPr="001D5741" w:rsidRDefault="00000000" w:rsidP="001D57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48326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Selected</w:t>
      </w:r>
    </w:p>
    <w:p w14:paraId="7F9950C7" w14:textId="77777777" w:rsidR="001D5741" w:rsidRPr="001D5741" w:rsidRDefault="00000000" w:rsidP="001D5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4270159">
          <v:rect id="_x0000_i1028" style="width:0;height:1.5pt" o:hralign="center" o:hrstd="t" o:hr="t" fillcolor="#a0a0a0" stroked="f"/>
        </w:pict>
      </w:r>
    </w:p>
    <w:p w14:paraId="37BCEBDD" w14:textId="77777777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Option 2 — Shared verification (provider conducts some tests/inspections; manufacturer confirms key characteristics)</w:t>
      </w:r>
    </w:p>
    <w:p w14:paraId="65B143A4" w14:textId="77777777" w:rsidR="001D5741" w:rsidRPr="001D5741" w:rsidRDefault="001D5741" w:rsidP="001D5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partial confidence exists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verification requires specialized equipment</w:t>
      </w:r>
    </w:p>
    <w:p w14:paraId="5C7CD9EC" w14:textId="2C4B2ABF" w:rsidR="001D5741" w:rsidRPr="001D5741" w:rsidRDefault="00000000" w:rsidP="001D57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59852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Selected</w:t>
      </w:r>
    </w:p>
    <w:p w14:paraId="3CC1096D" w14:textId="77777777" w:rsidR="001D5741" w:rsidRPr="001D5741" w:rsidRDefault="00000000" w:rsidP="001D5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6BB0FD">
          <v:rect id="_x0000_i1029" style="width:0;height:1.5pt" o:hralign="center" o:hrstd="t" o:hr="t" fillcolor="#a0a0a0" stroked="f"/>
        </w:pict>
      </w:r>
    </w:p>
    <w:p w14:paraId="54937A81" w14:textId="6D1F5054" w:rsidR="001D5741" w:rsidRPr="001D5741" w:rsidRDefault="001D5741" w:rsidP="001D5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Option 3 — External provider is authorized to perform verification and supplies only a Declaration of Conformity (</w:t>
      </w:r>
      <w:proofErr w:type="spellStart"/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DoC</w:t>
      </w:r>
      <w:proofErr w:type="spellEnd"/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)</w:t>
      </w:r>
      <w:r w:rsidRPr="001D5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8CF93E2" w14:textId="77777777" w:rsidR="001D5741" w:rsidRPr="001D5741" w:rsidRDefault="001D5741" w:rsidP="001D5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Provider is demonstrably competent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Provider has proven QMS &amp; capabilities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Verification requires specialized judgement or equipment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74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Item is not among highest criticality </w:t>
      </w:r>
      <w:r w:rsidRPr="001D57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or</w:t>
      </w: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provider is fully trusted</w:t>
      </w:r>
    </w:p>
    <w:p w14:paraId="0E6929F5" w14:textId="77777777" w:rsidR="001D5741" w:rsidRPr="001D5741" w:rsidRDefault="001D5741" w:rsidP="001D5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authorize this option, confirm ALL below:</w:t>
      </w:r>
    </w:p>
    <w:p w14:paraId="737B6235" w14:textId="039CD6C7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103115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Provider QMS adequate</w:t>
      </w:r>
    </w:p>
    <w:p w14:paraId="5F739306" w14:textId="596DC669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203615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Personnel competence verified</w:t>
      </w:r>
    </w:p>
    <w:p w14:paraId="6FDC2C1C" w14:textId="37142EAD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57101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Equipment/calibration verified</w:t>
      </w:r>
    </w:p>
    <w:p w14:paraId="6C9533B1" w14:textId="3057A2C5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99310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Test/inspection procedures reviewed</w:t>
      </w:r>
    </w:p>
    <w:p w14:paraId="32ED0184" w14:textId="6FEDA406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34669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Satisfactory past performance</w:t>
      </w:r>
    </w:p>
    <w:p w14:paraId="495FF44D" w14:textId="753D578D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95585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</w:t>
      </w:r>
      <w:proofErr w:type="spellEnd"/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format reviewed and accepted</w:t>
      </w:r>
    </w:p>
    <w:p w14:paraId="012C1587" w14:textId="04BE751E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98509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Manufacturer retains ultimate responsibility (per standard)</w:t>
      </w:r>
    </w:p>
    <w:p w14:paraId="13429092" w14:textId="7F1A0786" w:rsidR="001D5741" w:rsidRPr="001D5741" w:rsidRDefault="00000000" w:rsidP="001D57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14:ligatures w14:val="none"/>
          </w:rPr>
          <w:id w:val="-144592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B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D5741"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Selected</w:t>
      </w:r>
    </w:p>
    <w:p w14:paraId="7BB0F12D" w14:textId="77777777" w:rsidR="001D5741" w:rsidRPr="001D5741" w:rsidRDefault="00000000" w:rsidP="001D5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71A4EB">
          <v:rect id="_x0000_i1030" style="width:0;height:1.5pt" o:hralign="center" o:hrstd="t" o:hr="t" fillcolor="#a0a0a0" stroked="f"/>
        </w:pict>
      </w:r>
    </w:p>
    <w:p w14:paraId="4E214345" w14:textId="3E70D24A" w:rsidR="001D5741" w:rsidRPr="001D5741" w:rsidRDefault="001D5741" w:rsidP="001D57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D5741">
        <w:rPr>
          <w:rFonts w:ascii="Times New Roman" w:eastAsia="Times New Roman" w:hAnsi="Times New Roman" w:cs="Times New Roman"/>
          <w:b/>
          <w:bCs/>
          <w:color w:val="004F88"/>
          <w:kern w:val="36"/>
          <w:sz w:val="24"/>
          <w:szCs w:val="24"/>
          <w14:ligatures w14:val="none"/>
        </w:rPr>
        <w:t>Section 5 — Final Justification &amp; Approval</w:t>
      </w:r>
    </w:p>
    <w:p w14:paraId="6D1E904C" w14:textId="77777777" w:rsidR="001D5741" w:rsidRPr="001D5741" w:rsidRDefault="001D5741" w:rsidP="001D57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Summary of evaluation: _____________________________________</w:t>
      </w:r>
    </w:p>
    <w:p w14:paraId="48929278" w14:textId="77777777" w:rsidR="001D5741" w:rsidRPr="001D5741" w:rsidRDefault="001D5741" w:rsidP="001D57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Rationale for chosen verification type: _________________________</w:t>
      </w:r>
    </w:p>
    <w:p w14:paraId="3A09DDEF" w14:textId="77777777" w:rsidR="001D5741" w:rsidRPr="001D5741" w:rsidRDefault="001D5741" w:rsidP="001D57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 approving: ____________________</w:t>
      </w:r>
    </w:p>
    <w:p w14:paraId="2793F996" w14:textId="77777777" w:rsidR="001D5741" w:rsidRPr="001D5741" w:rsidRDefault="001D5741" w:rsidP="001D57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_______________</w:t>
      </w:r>
    </w:p>
    <w:p w14:paraId="14FA4D06" w14:textId="77777777" w:rsidR="00B07FFC" w:rsidRDefault="00B07FFC"/>
    <w:sectPr w:rsidR="00B0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667"/>
    <w:multiLevelType w:val="multilevel"/>
    <w:tmpl w:val="8D06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153E1"/>
    <w:multiLevelType w:val="multilevel"/>
    <w:tmpl w:val="3E26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C5B52"/>
    <w:multiLevelType w:val="multilevel"/>
    <w:tmpl w:val="4D7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47C79"/>
    <w:multiLevelType w:val="hybridMultilevel"/>
    <w:tmpl w:val="26641D36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94C"/>
    <w:multiLevelType w:val="multilevel"/>
    <w:tmpl w:val="BE92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039D2"/>
    <w:multiLevelType w:val="hybridMultilevel"/>
    <w:tmpl w:val="FF283C66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0946"/>
    <w:multiLevelType w:val="multilevel"/>
    <w:tmpl w:val="F8521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85615"/>
    <w:multiLevelType w:val="multilevel"/>
    <w:tmpl w:val="45202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902C4"/>
    <w:multiLevelType w:val="multilevel"/>
    <w:tmpl w:val="88A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A41F6"/>
    <w:multiLevelType w:val="multilevel"/>
    <w:tmpl w:val="80D4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C7229"/>
    <w:multiLevelType w:val="multilevel"/>
    <w:tmpl w:val="B8DA32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95166"/>
    <w:multiLevelType w:val="multilevel"/>
    <w:tmpl w:val="11A8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34337"/>
    <w:multiLevelType w:val="multilevel"/>
    <w:tmpl w:val="BCD81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266E9"/>
    <w:multiLevelType w:val="multilevel"/>
    <w:tmpl w:val="801EA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202897">
    <w:abstractNumId w:val="1"/>
  </w:num>
  <w:num w:numId="2" w16cid:durableId="567812027">
    <w:abstractNumId w:val="0"/>
  </w:num>
  <w:num w:numId="3" w16cid:durableId="1958637884">
    <w:abstractNumId w:val="13"/>
  </w:num>
  <w:num w:numId="4" w16cid:durableId="1762213033">
    <w:abstractNumId w:val="10"/>
  </w:num>
  <w:num w:numId="5" w16cid:durableId="71898308">
    <w:abstractNumId w:val="12"/>
  </w:num>
  <w:num w:numId="6" w16cid:durableId="1935674335">
    <w:abstractNumId w:val="9"/>
  </w:num>
  <w:num w:numId="7" w16cid:durableId="1930500798">
    <w:abstractNumId w:val="6"/>
  </w:num>
  <w:num w:numId="8" w16cid:durableId="2087996384">
    <w:abstractNumId w:val="7"/>
  </w:num>
  <w:num w:numId="9" w16cid:durableId="738526473">
    <w:abstractNumId w:val="2"/>
  </w:num>
  <w:num w:numId="10" w16cid:durableId="1240402288">
    <w:abstractNumId w:val="11"/>
  </w:num>
  <w:num w:numId="11" w16cid:durableId="1355885557">
    <w:abstractNumId w:val="8"/>
  </w:num>
  <w:num w:numId="12" w16cid:durableId="1828785551">
    <w:abstractNumId w:val="4"/>
  </w:num>
  <w:num w:numId="13" w16cid:durableId="1205020664">
    <w:abstractNumId w:val="3"/>
  </w:num>
  <w:num w:numId="14" w16cid:durableId="691880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41"/>
    <w:rsid w:val="000040BC"/>
    <w:rsid w:val="00006A71"/>
    <w:rsid w:val="000117E1"/>
    <w:rsid w:val="00051FD4"/>
    <w:rsid w:val="000B2345"/>
    <w:rsid w:val="000C69D6"/>
    <w:rsid w:val="000E12BF"/>
    <w:rsid w:val="00116830"/>
    <w:rsid w:val="00172E7F"/>
    <w:rsid w:val="00193018"/>
    <w:rsid w:val="001B1AC7"/>
    <w:rsid w:val="001C3E69"/>
    <w:rsid w:val="001D5741"/>
    <w:rsid w:val="001F12C3"/>
    <w:rsid w:val="001F5E84"/>
    <w:rsid w:val="002078AC"/>
    <w:rsid w:val="00250438"/>
    <w:rsid w:val="002724E7"/>
    <w:rsid w:val="002A0485"/>
    <w:rsid w:val="002B6B59"/>
    <w:rsid w:val="002E6F05"/>
    <w:rsid w:val="00315F5B"/>
    <w:rsid w:val="00383E6C"/>
    <w:rsid w:val="003A7952"/>
    <w:rsid w:val="003F470A"/>
    <w:rsid w:val="004C5D89"/>
    <w:rsid w:val="00522A0E"/>
    <w:rsid w:val="0055183F"/>
    <w:rsid w:val="00556084"/>
    <w:rsid w:val="005D1B4F"/>
    <w:rsid w:val="005E2091"/>
    <w:rsid w:val="0063635A"/>
    <w:rsid w:val="00683675"/>
    <w:rsid w:val="006C28A2"/>
    <w:rsid w:val="0074202F"/>
    <w:rsid w:val="00755541"/>
    <w:rsid w:val="00783CD8"/>
    <w:rsid w:val="007F311F"/>
    <w:rsid w:val="00806EE6"/>
    <w:rsid w:val="008177C3"/>
    <w:rsid w:val="008401F6"/>
    <w:rsid w:val="008567E6"/>
    <w:rsid w:val="00875CD8"/>
    <w:rsid w:val="009212A8"/>
    <w:rsid w:val="00964F41"/>
    <w:rsid w:val="009746E9"/>
    <w:rsid w:val="009B6932"/>
    <w:rsid w:val="009C363D"/>
    <w:rsid w:val="009E22B6"/>
    <w:rsid w:val="00A4634D"/>
    <w:rsid w:val="00A92487"/>
    <w:rsid w:val="00B07FFC"/>
    <w:rsid w:val="00B3644A"/>
    <w:rsid w:val="00B56470"/>
    <w:rsid w:val="00B70703"/>
    <w:rsid w:val="00BD14B6"/>
    <w:rsid w:val="00BD6860"/>
    <w:rsid w:val="00BF09BE"/>
    <w:rsid w:val="00C27191"/>
    <w:rsid w:val="00C3102A"/>
    <w:rsid w:val="00CA7028"/>
    <w:rsid w:val="00CB281B"/>
    <w:rsid w:val="00CF62DD"/>
    <w:rsid w:val="00D04CB2"/>
    <w:rsid w:val="00DE611D"/>
    <w:rsid w:val="00E40294"/>
    <w:rsid w:val="00E4558B"/>
    <w:rsid w:val="00E6567F"/>
    <w:rsid w:val="00EA2CA6"/>
    <w:rsid w:val="00ED35D6"/>
    <w:rsid w:val="00F30FCE"/>
    <w:rsid w:val="00F96556"/>
    <w:rsid w:val="00F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A380"/>
  <w15:chartTrackingRefBased/>
  <w15:docId w15:val="{1EEC17F7-5854-4D29-ADFE-DCFEC5BF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41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41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4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41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4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41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41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1D5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41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D5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44</cp:revision>
  <dcterms:created xsi:type="dcterms:W3CDTF">2025-11-30T10:58:00Z</dcterms:created>
  <dcterms:modified xsi:type="dcterms:W3CDTF">2025-12-01T02:05:00Z</dcterms:modified>
</cp:coreProperties>
</file>