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6EFF7" w14:textId="77777777" w:rsidR="000018F6" w:rsidRDefault="00000000">
      <w:pPr>
        <w:pStyle w:val="Heading1"/>
      </w:pPr>
      <w:r>
        <w:t>Vertical Audit Checklist – Ex Product</w:t>
      </w:r>
      <w:r>
        <w:br/>
        <w:t>Aligned with EN ISO/IEC 80079-34:2020 (Clause-Relevant)</w:t>
      </w:r>
    </w:p>
    <w:p w14:paraId="154090BA" w14:textId="3BD9F1A6" w:rsidR="000018F6" w:rsidRDefault="00000000">
      <w:r>
        <w:t xml:space="preserve">This vertical audit checklist is used to verify that an </w:t>
      </w:r>
      <w:r w:rsidR="00667EB9">
        <w:t>Ex-product</w:t>
      </w:r>
      <w:r>
        <w:t xml:space="preserve"> awaiting dispatch is fully compliant with the ATEX certificate and the quality management system requirements of EN ISO/IEC 80079-34:2020. The audit evaluates the effectiveness of implemented processes as they specifically relate to the selected Ex product.</w:t>
      </w:r>
      <w:r>
        <w:br/>
      </w:r>
      <w:r>
        <w:br/>
        <w:t>The checklist references clause-relevant QMS elements but focuses only on those applicable to the conformity of the specific product, not a full system audit.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6323"/>
        <w:gridCol w:w="2790"/>
      </w:tblGrid>
      <w:tr w:rsidR="005C575B" w14:paraId="23FDC5C3" w14:textId="77777777" w:rsidTr="005C575B">
        <w:trPr>
          <w:tblHeader/>
        </w:trPr>
        <w:tc>
          <w:tcPr>
            <w:tcW w:w="3595" w:type="dxa"/>
            <w:vAlign w:val="center"/>
          </w:tcPr>
          <w:p w14:paraId="27D2A70C" w14:textId="77777777" w:rsidR="005C575B" w:rsidRPr="00D87F4E" w:rsidRDefault="005C575B" w:rsidP="00DF28C4">
            <w:pPr>
              <w:jc w:val="center"/>
              <w:rPr>
                <w:b/>
                <w:bCs/>
              </w:rPr>
            </w:pPr>
            <w:r w:rsidRPr="00D87F4E">
              <w:rPr>
                <w:b/>
                <w:bCs/>
              </w:rPr>
              <w:t>Audited areas</w:t>
            </w:r>
          </w:p>
        </w:tc>
        <w:tc>
          <w:tcPr>
            <w:tcW w:w="6323" w:type="dxa"/>
            <w:vAlign w:val="center"/>
          </w:tcPr>
          <w:p w14:paraId="575F2FEE" w14:textId="77777777" w:rsidR="005C575B" w:rsidRPr="00D87F4E" w:rsidRDefault="005C575B" w:rsidP="00DF28C4">
            <w:pPr>
              <w:jc w:val="center"/>
              <w:rPr>
                <w:b/>
                <w:bCs/>
              </w:rPr>
            </w:pPr>
            <w:r w:rsidRPr="00D87F4E">
              <w:rPr>
                <w:b/>
                <w:bCs/>
              </w:rPr>
              <w:t>Audit findings and evidences</w:t>
            </w:r>
          </w:p>
        </w:tc>
        <w:tc>
          <w:tcPr>
            <w:tcW w:w="2790" w:type="dxa"/>
            <w:vAlign w:val="center"/>
          </w:tcPr>
          <w:p w14:paraId="79BEB39F" w14:textId="77777777" w:rsidR="005C575B" w:rsidRPr="00D87F4E" w:rsidRDefault="005C575B" w:rsidP="00DF28C4">
            <w:pPr>
              <w:jc w:val="center"/>
              <w:rPr>
                <w:b/>
                <w:bCs/>
              </w:rPr>
            </w:pPr>
            <w:r w:rsidRPr="00D87F4E">
              <w:rPr>
                <w:b/>
                <w:bCs/>
              </w:rPr>
              <w:t>verdict</w:t>
            </w:r>
          </w:p>
        </w:tc>
      </w:tr>
      <w:tr w:rsidR="005C575B" w14:paraId="543F5DEC" w14:textId="77777777" w:rsidTr="005C575B">
        <w:tc>
          <w:tcPr>
            <w:tcW w:w="3595" w:type="dxa"/>
            <w:vAlign w:val="center"/>
          </w:tcPr>
          <w:p w14:paraId="44D295A6" w14:textId="7D9CCEA5" w:rsidR="005C575B" w:rsidRDefault="00411E78" w:rsidP="00DF28C4">
            <w:r>
              <w:t xml:space="preserve">4.4. </w:t>
            </w:r>
            <w:r w:rsidR="005C575B" w:rsidRPr="005C575B">
              <w:t>ensuring that the Ex-Product conforms to the type described in the EU type examination certificate and the relevant technical documentation</w:t>
            </w:r>
            <w:r w:rsidR="005C575B">
              <w:t>.</w:t>
            </w:r>
          </w:p>
          <w:p w14:paraId="59988C00" w14:textId="46320234" w:rsidR="005C575B" w:rsidRDefault="005C575B" w:rsidP="00DF28C4">
            <w:r>
              <w:t>Note: there should be a control checklist at least one time for each Ex-product within the scope of QAN</w:t>
            </w:r>
          </w:p>
        </w:tc>
        <w:tc>
          <w:tcPr>
            <w:tcW w:w="6323" w:type="dxa"/>
            <w:vAlign w:val="center"/>
          </w:tcPr>
          <w:p w14:paraId="4C3FC4C0" w14:textId="77777777" w:rsidR="005C575B" w:rsidRDefault="005C575B" w:rsidP="00DF28C4"/>
        </w:tc>
        <w:tc>
          <w:tcPr>
            <w:tcW w:w="2790" w:type="dxa"/>
            <w:vAlign w:val="center"/>
          </w:tcPr>
          <w:p w14:paraId="456BD10B" w14:textId="77777777" w:rsidR="005C575B" w:rsidRDefault="005C575B" w:rsidP="00DF28C4"/>
        </w:tc>
      </w:tr>
      <w:tr w:rsidR="005C575B" w14:paraId="5B9ED90D" w14:textId="77777777" w:rsidTr="00AC40C8">
        <w:trPr>
          <w:trHeight w:val="1835"/>
        </w:trPr>
        <w:tc>
          <w:tcPr>
            <w:tcW w:w="3595" w:type="dxa"/>
            <w:vAlign w:val="center"/>
          </w:tcPr>
          <w:p w14:paraId="02694A74" w14:textId="417998E5" w:rsidR="005C575B" w:rsidRDefault="00A95438" w:rsidP="00A95438">
            <w:r>
              <w:t xml:space="preserve">7.1.5. </w:t>
            </w:r>
            <w:r w:rsidR="0026003C">
              <w:t xml:space="preserve">a list of measuring devices used to check incoming material and components, in process parameters and final product relevant to </w:t>
            </w:r>
            <w:r w:rsidR="0026003C" w:rsidRPr="0026003C">
              <w:t>each Ex-product within the scope of QAN</w:t>
            </w:r>
            <w:r w:rsidR="00AC40C8">
              <w:t>.</w:t>
            </w:r>
          </w:p>
          <w:p w14:paraId="1E031927" w14:textId="24BC1EF5" w:rsidR="00AC40C8" w:rsidRDefault="00AC40C8" w:rsidP="00DF28C4">
            <w:r>
              <w:t>All above-mentioned devices must be calibrated or verified according to requirements of 7.1.5.</w:t>
            </w:r>
          </w:p>
        </w:tc>
        <w:tc>
          <w:tcPr>
            <w:tcW w:w="6323" w:type="dxa"/>
            <w:vAlign w:val="center"/>
          </w:tcPr>
          <w:p w14:paraId="77E8AEA7" w14:textId="77777777" w:rsidR="005C575B" w:rsidRDefault="005C575B" w:rsidP="00DF28C4"/>
        </w:tc>
        <w:tc>
          <w:tcPr>
            <w:tcW w:w="2790" w:type="dxa"/>
            <w:vAlign w:val="center"/>
          </w:tcPr>
          <w:p w14:paraId="3481336E" w14:textId="77777777" w:rsidR="005C575B" w:rsidRDefault="005C575B" w:rsidP="00DF28C4"/>
        </w:tc>
      </w:tr>
      <w:tr w:rsidR="005C575B" w14:paraId="4495DC7B" w14:textId="77777777" w:rsidTr="005C575B">
        <w:tc>
          <w:tcPr>
            <w:tcW w:w="3595" w:type="dxa"/>
            <w:vAlign w:val="center"/>
          </w:tcPr>
          <w:p w14:paraId="77F9BC9C" w14:textId="637EB04A" w:rsidR="005C575B" w:rsidRDefault="00A95438" w:rsidP="0039058D">
            <w:r>
              <w:lastRenderedPageBreak/>
              <w:t xml:space="preserve">7.2 and 7.3. </w:t>
            </w:r>
            <w:r w:rsidR="00F40D04">
              <w:t xml:space="preserve">achieved trainings, gained competencies and awareness of all staffs including below jobs </w:t>
            </w:r>
            <w:r w:rsidR="00F40D04" w:rsidRPr="00F40D04">
              <w:t>relevant to each Ex-product within the scope of QAN</w:t>
            </w:r>
            <w:r w:rsidR="00F40D04">
              <w:t>, shall be checked and verified.</w:t>
            </w:r>
          </w:p>
        </w:tc>
        <w:tc>
          <w:tcPr>
            <w:tcW w:w="6323" w:type="dxa"/>
            <w:vAlign w:val="center"/>
          </w:tcPr>
          <w:p w14:paraId="0E3DF302" w14:textId="5C6E453C" w:rsidR="0039058D" w:rsidRDefault="0039058D" w:rsidP="0039058D">
            <w:pPr>
              <w:pStyle w:val="ListParagraph"/>
              <w:numPr>
                <w:ilvl w:val="0"/>
                <w:numId w:val="10"/>
              </w:numPr>
              <w:ind w:left="240" w:hanging="240"/>
            </w:pPr>
            <w:r>
              <w:t>Ex authorized person(s)</w:t>
            </w:r>
            <w:r w:rsidR="009503F3">
              <w:t>:</w:t>
            </w:r>
          </w:p>
          <w:p w14:paraId="79A04B52" w14:textId="36F8BCDA" w:rsidR="0039058D" w:rsidRDefault="009503F3" w:rsidP="0039058D">
            <w:pPr>
              <w:pStyle w:val="ListParagraph"/>
              <w:numPr>
                <w:ilvl w:val="0"/>
                <w:numId w:val="10"/>
              </w:numPr>
              <w:ind w:left="240" w:hanging="240"/>
            </w:pPr>
            <w:r>
              <w:t>M</w:t>
            </w:r>
            <w:r w:rsidR="0039058D">
              <w:t>anufacturing</w:t>
            </w:r>
            <w:r>
              <w:t>:</w:t>
            </w:r>
          </w:p>
          <w:p w14:paraId="15768074" w14:textId="4B36EF60" w:rsidR="0039058D" w:rsidRDefault="009503F3" w:rsidP="0039058D">
            <w:pPr>
              <w:pStyle w:val="ListParagraph"/>
              <w:numPr>
                <w:ilvl w:val="0"/>
                <w:numId w:val="10"/>
              </w:numPr>
              <w:ind w:left="240" w:hanging="240"/>
            </w:pPr>
            <w:r>
              <w:t>I</w:t>
            </w:r>
            <w:r w:rsidR="0039058D">
              <w:t>nspecting</w:t>
            </w:r>
            <w:r>
              <w:t>:</w:t>
            </w:r>
          </w:p>
          <w:p w14:paraId="7E2A98C3" w14:textId="3F1D940E" w:rsidR="0039058D" w:rsidRDefault="009503F3" w:rsidP="0039058D">
            <w:pPr>
              <w:pStyle w:val="ListParagraph"/>
              <w:numPr>
                <w:ilvl w:val="0"/>
                <w:numId w:val="10"/>
              </w:numPr>
              <w:ind w:left="240" w:hanging="240"/>
            </w:pPr>
            <w:r>
              <w:t>T</w:t>
            </w:r>
            <w:r w:rsidR="0039058D">
              <w:t>esting</w:t>
            </w:r>
            <w:r>
              <w:t>:</w:t>
            </w:r>
          </w:p>
          <w:p w14:paraId="43335AA4" w14:textId="63F75F1D" w:rsidR="0039058D" w:rsidRDefault="009503F3" w:rsidP="0039058D">
            <w:pPr>
              <w:pStyle w:val="ListParagraph"/>
              <w:numPr>
                <w:ilvl w:val="0"/>
                <w:numId w:val="10"/>
              </w:numPr>
              <w:ind w:left="240" w:hanging="240"/>
            </w:pPr>
            <w:r>
              <w:t>S</w:t>
            </w:r>
            <w:r w:rsidR="0039058D">
              <w:t>ales</w:t>
            </w:r>
            <w:r>
              <w:t>:</w:t>
            </w:r>
          </w:p>
          <w:p w14:paraId="24290B57" w14:textId="14AA81D1" w:rsidR="0039058D" w:rsidRDefault="009503F3" w:rsidP="0039058D">
            <w:pPr>
              <w:pStyle w:val="ListParagraph"/>
              <w:numPr>
                <w:ilvl w:val="0"/>
                <w:numId w:val="10"/>
              </w:numPr>
              <w:ind w:left="240" w:hanging="240"/>
            </w:pPr>
            <w:r>
              <w:t>M</w:t>
            </w:r>
            <w:r w:rsidR="0039058D">
              <w:t>arketing</w:t>
            </w:r>
            <w:r>
              <w:t>:</w:t>
            </w:r>
          </w:p>
          <w:p w14:paraId="55A4C034" w14:textId="5F80F4BC" w:rsidR="0039058D" w:rsidRDefault="0039058D" w:rsidP="0039058D">
            <w:pPr>
              <w:pStyle w:val="ListParagraph"/>
              <w:numPr>
                <w:ilvl w:val="0"/>
                <w:numId w:val="10"/>
              </w:numPr>
              <w:ind w:left="240" w:hanging="240"/>
            </w:pPr>
            <w:r>
              <w:t>supply management</w:t>
            </w:r>
            <w:r w:rsidR="009503F3">
              <w:t>:</w:t>
            </w:r>
          </w:p>
          <w:p w14:paraId="2C6E5C30" w14:textId="64228C25" w:rsidR="0039058D" w:rsidRDefault="0039058D" w:rsidP="0039058D">
            <w:pPr>
              <w:pStyle w:val="ListParagraph"/>
              <w:numPr>
                <w:ilvl w:val="0"/>
                <w:numId w:val="10"/>
              </w:numPr>
              <w:ind w:left="240" w:hanging="240"/>
            </w:pPr>
            <w:r>
              <w:t>calibration</w:t>
            </w:r>
            <w:r w:rsidR="009503F3">
              <w:t>:</w:t>
            </w:r>
            <w:r>
              <w:t xml:space="preserve"> </w:t>
            </w:r>
          </w:p>
          <w:p w14:paraId="42C5944C" w14:textId="1C67476D" w:rsidR="005C575B" w:rsidRDefault="0039058D" w:rsidP="0039058D">
            <w:pPr>
              <w:pStyle w:val="ListParagraph"/>
              <w:numPr>
                <w:ilvl w:val="0"/>
                <w:numId w:val="10"/>
              </w:numPr>
              <w:ind w:left="240" w:hanging="240"/>
            </w:pPr>
            <w:r>
              <w:t>quality contro</w:t>
            </w:r>
            <w:r>
              <w:t>l</w:t>
            </w:r>
            <w:r w:rsidR="009503F3">
              <w:t>:</w:t>
            </w:r>
          </w:p>
        </w:tc>
        <w:tc>
          <w:tcPr>
            <w:tcW w:w="2790" w:type="dxa"/>
            <w:vAlign w:val="center"/>
          </w:tcPr>
          <w:p w14:paraId="30D7098B" w14:textId="77777777" w:rsidR="005C575B" w:rsidRDefault="005C575B" w:rsidP="00DF28C4"/>
        </w:tc>
      </w:tr>
      <w:tr w:rsidR="005C575B" w14:paraId="33C6FA5E" w14:textId="77777777" w:rsidTr="005C575B">
        <w:tc>
          <w:tcPr>
            <w:tcW w:w="3595" w:type="dxa"/>
            <w:vAlign w:val="center"/>
          </w:tcPr>
          <w:p w14:paraId="4438435C" w14:textId="6D059BD0" w:rsidR="005C575B" w:rsidRDefault="00A95438" w:rsidP="00A95438">
            <w:r>
              <w:t xml:space="preserve">7.5.3, (part a) </w:t>
            </w:r>
            <w:r w:rsidR="00901DE2" w:rsidRPr="00901DE2">
              <w:t>There should be evidence by which the “technical documentation” and “manufacturer’s documentation” relevant to each Ex-product within the scope of QAN, have been specified.</w:t>
            </w:r>
          </w:p>
        </w:tc>
        <w:tc>
          <w:tcPr>
            <w:tcW w:w="6323" w:type="dxa"/>
            <w:vAlign w:val="center"/>
          </w:tcPr>
          <w:p w14:paraId="3D7CF0BF" w14:textId="77777777" w:rsidR="005C575B" w:rsidRDefault="005C575B" w:rsidP="00DF28C4"/>
        </w:tc>
        <w:tc>
          <w:tcPr>
            <w:tcW w:w="2790" w:type="dxa"/>
            <w:vAlign w:val="center"/>
          </w:tcPr>
          <w:p w14:paraId="7D2C9E6F" w14:textId="77777777" w:rsidR="005C575B" w:rsidRDefault="005C575B" w:rsidP="00DF28C4"/>
        </w:tc>
      </w:tr>
      <w:tr w:rsidR="005C575B" w14:paraId="79EABFAC" w14:textId="77777777" w:rsidTr="005C575B">
        <w:tc>
          <w:tcPr>
            <w:tcW w:w="3595" w:type="dxa"/>
            <w:vAlign w:val="center"/>
          </w:tcPr>
          <w:p w14:paraId="67AE4132" w14:textId="1A7FCB03" w:rsidR="005C575B" w:rsidRDefault="00090877" w:rsidP="00DF28C4">
            <w:r w:rsidRPr="00090877">
              <w:t xml:space="preserve">7.5.3, (part </w:t>
            </w:r>
            <w:r>
              <w:t>b</w:t>
            </w:r>
            <w:r w:rsidRPr="00090877">
              <w:t xml:space="preserve">) </w:t>
            </w:r>
            <w:r w:rsidR="00534C9D">
              <w:t xml:space="preserve">there should be </w:t>
            </w:r>
            <w:r w:rsidR="008F67AB">
              <w:t>an effective c</w:t>
            </w:r>
            <w:r w:rsidRPr="00090877">
              <w:t>heck</w:t>
            </w:r>
            <w:r w:rsidR="008F67AB">
              <w:t xml:space="preserve"> </w:t>
            </w:r>
            <w:r w:rsidRPr="00090877">
              <w:t>for Compatibility of Manufacturer Documentation with Technical Documentation</w:t>
            </w:r>
            <w:r>
              <w:t xml:space="preserve"> </w:t>
            </w:r>
            <w:r w:rsidRPr="00090877">
              <w:t>relevant to each Ex-product within the scope of QAN, have been specified.</w:t>
            </w:r>
          </w:p>
        </w:tc>
        <w:tc>
          <w:tcPr>
            <w:tcW w:w="6323" w:type="dxa"/>
            <w:vAlign w:val="center"/>
          </w:tcPr>
          <w:p w14:paraId="2307FCA6" w14:textId="77777777" w:rsidR="005C575B" w:rsidRDefault="005C575B" w:rsidP="00DF28C4"/>
        </w:tc>
        <w:tc>
          <w:tcPr>
            <w:tcW w:w="2790" w:type="dxa"/>
            <w:vAlign w:val="center"/>
          </w:tcPr>
          <w:p w14:paraId="04743A3C" w14:textId="77777777" w:rsidR="005C575B" w:rsidRDefault="005C575B" w:rsidP="00DF28C4"/>
        </w:tc>
      </w:tr>
      <w:tr w:rsidR="005C575B" w14:paraId="2350E5A7" w14:textId="77777777" w:rsidTr="005C575B">
        <w:tc>
          <w:tcPr>
            <w:tcW w:w="3595" w:type="dxa"/>
            <w:vAlign w:val="center"/>
          </w:tcPr>
          <w:p w14:paraId="57B356EA" w14:textId="68472C76" w:rsidR="005C575B" w:rsidRDefault="00534C9D" w:rsidP="00DF28C4">
            <w:r w:rsidRPr="00534C9D">
              <w:t xml:space="preserve">7.5.3, (part </w:t>
            </w:r>
            <w:r>
              <w:t>c</w:t>
            </w:r>
            <w:r w:rsidRPr="00534C9D">
              <w:t>)</w:t>
            </w:r>
            <w:r w:rsidR="00135203">
              <w:t xml:space="preserve"> </w:t>
            </w:r>
            <w:r w:rsidR="00506279">
              <w:t xml:space="preserve">check if </w:t>
            </w:r>
            <w:r w:rsidR="00135203" w:rsidRPr="00135203">
              <w:t>no factor (type, characteristic, position etc.) relevant to each Ex-product within the scope of QAN</w:t>
            </w:r>
            <w:r w:rsidR="00135203">
              <w:t xml:space="preserve">, </w:t>
            </w:r>
            <w:r w:rsidR="00135203" w:rsidRPr="00135203">
              <w:t>defined within the ATEX certificate and technical documentation</w:t>
            </w:r>
            <w:r w:rsidR="00506279">
              <w:t>,</w:t>
            </w:r>
            <w:r w:rsidR="00135203" w:rsidRPr="00135203">
              <w:t xml:space="preserve"> </w:t>
            </w:r>
            <w:r w:rsidR="00135203">
              <w:t>has been</w:t>
            </w:r>
            <w:r w:rsidR="00135203" w:rsidRPr="00135203">
              <w:t xml:space="preserve"> modified </w:t>
            </w:r>
            <w:r w:rsidR="00135203" w:rsidRPr="00135203">
              <w:lastRenderedPageBreak/>
              <w:t>unless otherwise permitted by the notified body.</w:t>
            </w:r>
          </w:p>
        </w:tc>
        <w:tc>
          <w:tcPr>
            <w:tcW w:w="6323" w:type="dxa"/>
            <w:vAlign w:val="center"/>
          </w:tcPr>
          <w:p w14:paraId="161A39B5" w14:textId="77777777" w:rsidR="005C575B" w:rsidRDefault="005C575B" w:rsidP="00DF28C4"/>
        </w:tc>
        <w:tc>
          <w:tcPr>
            <w:tcW w:w="2790" w:type="dxa"/>
            <w:vAlign w:val="center"/>
          </w:tcPr>
          <w:p w14:paraId="0724A169" w14:textId="77777777" w:rsidR="005C575B" w:rsidRDefault="005C575B" w:rsidP="00DF28C4"/>
        </w:tc>
      </w:tr>
      <w:tr w:rsidR="005C575B" w14:paraId="3A66D59A" w14:textId="77777777" w:rsidTr="005C575B">
        <w:tc>
          <w:tcPr>
            <w:tcW w:w="3595" w:type="dxa"/>
            <w:vAlign w:val="center"/>
          </w:tcPr>
          <w:p w14:paraId="678B3830" w14:textId="4D11D993" w:rsidR="005C575B" w:rsidRDefault="00506279" w:rsidP="00DF28C4">
            <w:r w:rsidRPr="00506279">
              <w:t xml:space="preserve">7.5.3, (part </w:t>
            </w:r>
            <w:r>
              <w:t>d</w:t>
            </w:r>
            <w:r w:rsidRPr="00506279">
              <w:t>)</w:t>
            </w:r>
            <w:r>
              <w:t xml:space="preserve"> check traceability between “related drawings” to “schedule drawings” </w:t>
            </w:r>
            <w:r w:rsidRPr="00506279">
              <w:t>relevant to each Ex-product within the scope of QAN</w:t>
            </w:r>
          </w:p>
        </w:tc>
        <w:tc>
          <w:tcPr>
            <w:tcW w:w="6323" w:type="dxa"/>
            <w:vAlign w:val="center"/>
          </w:tcPr>
          <w:p w14:paraId="62F779E7" w14:textId="77777777" w:rsidR="005C575B" w:rsidRDefault="005C575B" w:rsidP="00DF28C4"/>
        </w:tc>
        <w:tc>
          <w:tcPr>
            <w:tcW w:w="2790" w:type="dxa"/>
            <w:vAlign w:val="center"/>
          </w:tcPr>
          <w:p w14:paraId="4B0C8568" w14:textId="77777777" w:rsidR="005C575B" w:rsidRDefault="005C575B" w:rsidP="00DF28C4"/>
        </w:tc>
      </w:tr>
      <w:tr w:rsidR="005C575B" w14:paraId="39742DEB" w14:textId="77777777" w:rsidTr="005C575B">
        <w:tc>
          <w:tcPr>
            <w:tcW w:w="3595" w:type="dxa"/>
            <w:vAlign w:val="center"/>
          </w:tcPr>
          <w:p w14:paraId="5A475BD1" w14:textId="29FE9686" w:rsidR="005C575B" w:rsidRDefault="004B787C" w:rsidP="00DF28C4">
            <w:r w:rsidRPr="004B787C">
              <w:t xml:space="preserve">7.5.3, (part </w:t>
            </w:r>
            <w:proofErr w:type="gramStart"/>
            <w:r w:rsidR="00E66DAA">
              <w:t>g,i</w:t>
            </w:r>
            <w:proofErr w:type="gramEnd"/>
            <w:r w:rsidRPr="004B787C">
              <w:t>)</w:t>
            </w:r>
            <w:r>
              <w:t xml:space="preserve"> in below cases:</w:t>
            </w:r>
          </w:p>
          <w:p w14:paraId="310318D4" w14:textId="6E34120E" w:rsidR="004B787C" w:rsidRDefault="00E66DAA" w:rsidP="004B787C">
            <w:r>
              <w:rPr>
                <w:sz w:val="20"/>
                <w:szCs w:val="20"/>
              </w:rPr>
              <w:t>Checking if periodic controls are done to ensure that the validity of ATEX certificate and QAN, are still valid.</w:t>
            </w:r>
          </w:p>
        </w:tc>
        <w:tc>
          <w:tcPr>
            <w:tcW w:w="6323" w:type="dxa"/>
            <w:vAlign w:val="center"/>
          </w:tcPr>
          <w:p w14:paraId="5EDC3A01" w14:textId="77777777" w:rsidR="005C575B" w:rsidRDefault="005C575B" w:rsidP="00DF28C4"/>
        </w:tc>
        <w:tc>
          <w:tcPr>
            <w:tcW w:w="2790" w:type="dxa"/>
            <w:vAlign w:val="center"/>
          </w:tcPr>
          <w:p w14:paraId="41AA3305" w14:textId="77777777" w:rsidR="005C575B" w:rsidRDefault="005C575B" w:rsidP="00DF28C4"/>
        </w:tc>
      </w:tr>
      <w:tr w:rsidR="005760BD" w14:paraId="7BEFA27F" w14:textId="77777777" w:rsidTr="005C575B">
        <w:tc>
          <w:tcPr>
            <w:tcW w:w="3595" w:type="dxa"/>
            <w:vAlign w:val="center"/>
          </w:tcPr>
          <w:p w14:paraId="4796A5C1" w14:textId="77777777" w:rsidR="005760BD" w:rsidRDefault="005760BD" w:rsidP="005760BD">
            <w:r w:rsidRPr="00A43848">
              <w:t xml:space="preserve">7.5.3, (part </w:t>
            </w:r>
            <w:r>
              <w:t>j</w:t>
            </w:r>
            <w:r w:rsidRPr="00A43848">
              <w:t>)</w:t>
            </w:r>
            <w:r>
              <w:t xml:space="preserve"> existence and retaining below quality records relevant to </w:t>
            </w:r>
            <w:r w:rsidRPr="00A43848">
              <w:t>each Ex-product within the scope of QAN</w:t>
            </w:r>
            <w:r>
              <w:t xml:space="preserve">, </w:t>
            </w:r>
          </w:p>
          <w:p w14:paraId="4C0D3FB2" w14:textId="689DE4FD" w:rsidR="005760BD" w:rsidRDefault="005760BD" w:rsidP="005760BD"/>
        </w:tc>
        <w:tc>
          <w:tcPr>
            <w:tcW w:w="6323" w:type="dxa"/>
            <w:vAlign w:val="center"/>
          </w:tcPr>
          <w:p w14:paraId="03DDE132" w14:textId="561F94D5" w:rsidR="005760BD" w:rsidRDefault="005760BD" w:rsidP="005760BD">
            <w:pPr>
              <w:pStyle w:val="ListParagraph"/>
              <w:numPr>
                <w:ilvl w:val="0"/>
                <w:numId w:val="11"/>
              </w:numPr>
              <w:ind w:left="166" w:hanging="180"/>
            </w:pPr>
            <w:r w:rsidRPr="00A43848">
              <w:t>EU Declaration of Conformity</w:t>
            </w:r>
            <w:r>
              <w:t>:</w:t>
            </w:r>
          </w:p>
          <w:p w14:paraId="7214EF3D" w14:textId="149D96EF" w:rsidR="005760BD" w:rsidRDefault="005760BD" w:rsidP="005760BD">
            <w:pPr>
              <w:pStyle w:val="ListParagraph"/>
              <w:numPr>
                <w:ilvl w:val="0"/>
                <w:numId w:val="11"/>
              </w:numPr>
              <w:ind w:left="166" w:hanging="180"/>
            </w:pPr>
            <w:r w:rsidRPr="00A43848">
              <w:t>ATEX certificate</w:t>
            </w:r>
            <w:r>
              <w:t>:</w:t>
            </w:r>
          </w:p>
          <w:p w14:paraId="282ADA38" w14:textId="7CB40358" w:rsidR="005760BD" w:rsidRDefault="005760BD" w:rsidP="005760BD">
            <w:pPr>
              <w:pStyle w:val="ListParagraph"/>
              <w:numPr>
                <w:ilvl w:val="0"/>
                <w:numId w:val="11"/>
              </w:numPr>
              <w:ind w:left="166" w:hanging="180"/>
            </w:pPr>
            <w:r w:rsidRPr="00A43848">
              <w:t>Quality Manual</w:t>
            </w:r>
            <w:r>
              <w:t>:</w:t>
            </w:r>
          </w:p>
          <w:p w14:paraId="0F024EEB" w14:textId="14A04AFC" w:rsidR="005760BD" w:rsidRDefault="005760BD" w:rsidP="005760BD">
            <w:pPr>
              <w:pStyle w:val="ListParagraph"/>
              <w:numPr>
                <w:ilvl w:val="0"/>
                <w:numId w:val="11"/>
              </w:numPr>
              <w:ind w:left="166" w:hanging="180"/>
            </w:pPr>
            <w:r w:rsidRPr="00A43848">
              <w:t>procedure for Control of Nonconforming Ex Product</w:t>
            </w:r>
            <w:r>
              <w:t>s:</w:t>
            </w:r>
          </w:p>
          <w:p w14:paraId="669A462A" w14:textId="646953ED" w:rsidR="005760BD" w:rsidRDefault="005760BD" w:rsidP="005760BD">
            <w:pPr>
              <w:pStyle w:val="ListParagraph"/>
              <w:numPr>
                <w:ilvl w:val="0"/>
                <w:numId w:val="11"/>
              </w:numPr>
              <w:ind w:left="166" w:hanging="180"/>
            </w:pPr>
            <w:r w:rsidRPr="00A43848">
              <w:t xml:space="preserve">responsibilities and authorities for </w:t>
            </w:r>
            <w:r>
              <w:t xml:space="preserve">the assigned </w:t>
            </w:r>
            <w:r w:rsidRPr="00A43848">
              <w:t>Ex relevant roles</w:t>
            </w:r>
            <w:r>
              <w:t>:</w:t>
            </w:r>
            <w:r w:rsidRPr="00A43848">
              <w:t xml:space="preserve"> </w:t>
            </w:r>
          </w:p>
          <w:p w14:paraId="4782AD52" w14:textId="37C595A6" w:rsidR="005760BD" w:rsidRDefault="005760BD" w:rsidP="005760BD">
            <w:pPr>
              <w:pStyle w:val="ListParagraph"/>
              <w:numPr>
                <w:ilvl w:val="0"/>
                <w:numId w:val="11"/>
              </w:numPr>
              <w:ind w:left="166" w:hanging="180"/>
            </w:pPr>
            <w:r w:rsidRPr="00A43848">
              <w:t>customer order</w:t>
            </w:r>
            <w:r>
              <w:t>:</w:t>
            </w:r>
          </w:p>
          <w:p w14:paraId="7B400A7D" w14:textId="320AC005" w:rsidR="005760BD" w:rsidRDefault="005760BD" w:rsidP="005760BD">
            <w:pPr>
              <w:pStyle w:val="ListParagraph"/>
              <w:numPr>
                <w:ilvl w:val="0"/>
                <w:numId w:val="11"/>
              </w:numPr>
              <w:ind w:left="166" w:hanging="180"/>
            </w:pPr>
            <w:r w:rsidRPr="00A43848">
              <w:t>purchase order for Ex components</w:t>
            </w:r>
            <w:r>
              <w:t>:</w:t>
            </w:r>
          </w:p>
          <w:p w14:paraId="62DF463C" w14:textId="61755AED" w:rsidR="005760BD" w:rsidRDefault="005760BD" w:rsidP="005760BD">
            <w:pPr>
              <w:pStyle w:val="ListParagraph"/>
              <w:numPr>
                <w:ilvl w:val="0"/>
                <w:numId w:val="11"/>
              </w:numPr>
              <w:ind w:left="166" w:hanging="180"/>
            </w:pPr>
            <w:r w:rsidRPr="00A43848">
              <w:t>contract review</w:t>
            </w:r>
            <w:r>
              <w:t>:</w:t>
            </w:r>
          </w:p>
          <w:p w14:paraId="2A964A22" w14:textId="6E2E3181" w:rsidR="005760BD" w:rsidRDefault="005760BD" w:rsidP="005760BD">
            <w:pPr>
              <w:pStyle w:val="ListParagraph"/>
              <w:numPr>
                <w:ilvl w:val="0"/>
                <w:numId w:val="11"/>
              </w:numPr>
              <w:ind w:left="166" w:hanging="180"/>
            </w:pPr>
            <w:r w:rsidRPr="00A43848">
              <w:t>training records</w:t>
            </w:r>
            <w:r>
              <w:t>:</w:t>
            </w:r>
          </w:p>
          <w:p w14:paraId="62A6C820" w14:textId="7D2E01EB" w:rsidR="005760BD" w:rsidRDefault="005760BD" w:rsidP="005760BD">
            <w:pPr>
              <w:pStyle w:val="ListParagraph"/>
              <w:numPr>
                <w:ilvl w:val="0"/>
                <w:numId w:val="11"/>
              </w:numPr>
              <w:ind w:left="166" w:hanging="180"/>
            </w:pPr>
            <w:r w:rsidRPr="00A43848">
              <w:t>design and development changes</w:t>
            </w:r>
            <w:r>
              <w:t>:</w:t>
            </w:r>
          </w:p>
          <w:p w14:paraId="3358624C" w14:textId="690C8F7A" w:rsidR="005760BD" w:rsidRDefault="005760BD" w:rsidP="005760BD">
            <w:pPr>
              <w:pStyle w:val="ListParagraph"/>
              <w:numPr>
                <w:ilvl w:val="0"/>
                <w:numId w:val="11"/>
              </w:numPr>
              <w:ind w:left="166" w:hanging="180"/>
            </w:pPr>
            <w:r w:rsidRPr="00A43848">
              <w:t>routine test results</w:t>
            </w:r>
            <w:r>
              <w:t>:</w:t>
            </w:r>
          </w:p>
          <w:p w14:paraId="60BFBBF3" w14:textId="21E925F2" w:rsidR="005760BD" w:rsidRDefault="005760BD" w:rsidP="005760BD">
            <w:pPr>
              <w:pStyle w:val="ListParagraph"/>
              <w:numPr>
                <w:ilvl w:val="0"/>
                <w:numId w:val="11"/>
              </w:numPr>
              <w:ind w:left="166" w:hanging="180"/>
            </w:pPr>
            <w:r w:rsidRPr="00A43848">
              <w:t>inspection for incoming material and components</w:t>
            </w:r>
            <w:r>
              <w:t>:</w:t>
            </w:r>
          </w:p>
          <w:p w14:paraId="369A37EA" w14:textId="08617A9A" w:rsidR="005760BD" w:rsidRDefault="005760BD" w:rsidP="005760BD">
            <w:pPr>
              <w:pStyle w:val="ListParagraph"/>
              <w:numPr>
                <w:ilvl w:val="0"/>
                <w:numId w:val="11"/>
              </w:numPr>
              <w:ind w:left="166" w:hanging="180"/>
            </w:pPr>
            <w:r w:rsidRPr="00A43848">
              <w:t>calibration certificates for measurement device</w:t>
            </w:r>
            <w:r>
              <w:t>:</w:t>
            </w:r>
          </w:p>
          <w:p w14:paraId="555FCF4B" w14:textId="1EA91693" w:rsidR="005760BD" w:rsidRDefault="005760BD" w:rsidP="005760BD">
            <w:pPr>
              <w:pStyle w:val="ListParagraph"/>
              <w:numPr>
                <w:ilvl w:val="0"/>
                <w:numId w:val="11"/>
              </w:numPr>
              <w:ind w:left="166" w:hanging="180"/>
            </w:pPr>
            <w:r w:rsidRPr="00A43848">
              <w:t>internal calibration or verification results for the measurement devices</w:t>
            </w:r>
            <w:r>
              <w:t>:</w:t>
            </w:r>
          </w:p>
          <w:p w14:paraId="57A04E6E" w14:textId="57D3DAD2" w:rsidR="005760BD" w:rsidRDefault="005760BD" w:rsidP="005760BD">
            <w:pPr>
              <w:pStyle w:val="ListParagraph"/>
              <w:numPr>
                <w:ilvl w:val="0"/>
                <w:numId w:val="11"/>
              </w:numPr>
              <w:ind w:left="166" w:hanging="180"/>
            </w:pPr>
            <w:r>
              <w:t>identification and traceability</w:t>
            </w:r>
            <w:r>
              <w:t>:</w:t>
            </w:r>
            <w:r>
              <w:t xml:space="preserve"> </w:t>
            </w:r>
          </w:p>
          <w:p w14:paraId="4419C31C" w14:textId="77777777" w:rsidR="004A25C7" w:rsidRDefault="005760BD" w:rsidP="004A25C7">
            <w:pPr>
              <w:pStyle w:val="ListParagraph"/>
              <w:numPr>
                <w:ilvl w:val="0"/>
                <w:numId w:val="11"/>
              </w:numPr>
              <w:ind w:left="166" w:hanging="166"/>
            </w:pPr>
            <w:r w:rsidRPr="00A43848">
              <w:lastRenderedPageBreak/>
              <w:t>sub-contractor evaluation</w:t>
            </w:r>
            <w:r w:rsidR="004A25C7">
              <w:t>:</w:t>
            </w:r>
          </w:p>
          <w:p w14:paraId="33516529" w14:textId="2B5EE170" w:rsidR="005760BD" w:rsidRDefault="005760BD" w:rsidP="004A25C7">
            <w:pPr>
              <w:pStyle w:val="ListParagraph"/>
              <w:numPr>
                <w:ilvl w:val="0"/>
                <w:numId w:val="11"/>
              </w:numPr>
              <w:ind w:left="166" w:hanging="166"/>
            </w:pPr>
            <w:r w:rsidRPr="00A43848">
              <w:t>delivery data (customer, delivery date and quantity, including serial numbers where available)</w:t>
            </w:r>
            <w:r w:rsidR="004A25C7">
              <w:t>:</w:t>
            </w:r>
          </w:p>
        </w:tc>
        <w:tc>
          <w:tcPr>
            <w:tcW w:w="2790" w:type="dxa"/>
            <w:vAlign w:val="center"/>
          </w:tcPr>
          <w:p w14:paraId="54A29309" w14:textId="77777777" w:rsidR="005760BD" w:rsidRDefault="005760BD" w:rsidP="005760BD"/>
        </w:tc>
      </w:tr>
      <w:tr w:rsidR="005760BD" w14:paraId="66CEA2E7" w14:textId="77777777" w:rsidTr="005C575B">
        <w:tc>
          <w:tcPr>
            <w:tcW w:w="3595" w:type="dxa"/>
            <w:vAlign w:val="center"/>
          </w:tcPr>
          <w:p w14:paraId="32DE8181" w14:textId="77777777" w:rsidR="005760BD" w:rsidRDefault="005760BD" w:rsidP="005760BD">
            <w:r>
              <w:t xml:space="preserve">8.1. has the </w:t>
            </w:r>
            <w:r w:rsidRPr="009B7ABC">
              <w:t>internal audit on all processes relevant to the Ex certified product</w:t>
            </w:r>
            <w:r>
              <w:t xml:space="preserve"> been conducted </w:t>
            </w:r>
            <w:r w:rsidRPr="009B7ABC">
              <w:t>based on annex A and annex B of EN ISO/IEC 80079-34:2020</w:t>
            </w:r>
            <w:r>
              <w:t>?</w:t>
            </w:r>
          </w:p>
          <w:p w14:paraId="6A5D70AA" w14:textId="3BB57DEC" w:rsidR="005760BD" w:rsidRDefault="005760BD" w:rsidP="005760BD">
            <w:r>
              <w:t>The status of follow-up corrective actions from previous audit.</w:t>
            </w:r>
          </w:p>
        </w:tc>
        <w:tc>
          <w:tcPr>
            <w:tcW w:w="6323" w:type="dxa"/>
            <w:vAlign w:val="center"/>
          </w:tcPr>
          <w:p w14:paraId="1DB816DB" w14:textId="77777777" w:rsidR="005760BD" w:rsidRDefault="005760BD" w:rsidP="005760BD"/>
        </w:tc>
        <w:tc>
          <w:tcPr>
            <w:tcW w:w="2790" w:type="dxa"/>
            <w:vAlign w:val="center"/>
          </w:tcPr>
          <w:p w14:paraId="3A519505" w14:textId="77777777" w:rsidR="005760BD" w:rsidRDefault="005760BD" w:rsidP="005760BD"/>
        </w:tc>
      </w:tr>
      <w:tr w:rsidR="005760BD" w14:paraId="08642273" w14:textId="77777777" w:rsidTr="005C575B">
        <w:tc>
          <w:tcPr>
            <w:tcW w:w="3595" w:type="dxa"/>
            <w:vAlign w:val="center"/>
          </w:tcPr>
          <w:p w14:paraId="73F9E6F2" w14:textId="77777777" w:rsidR="005760BD" w:rsidRDefault="005760BD" w:rsidP="005760BD">
            <w:r>
              <w:t>8.3.6. have the changes in product design and development been controlled and managed?</w:t>
            </w:r>
          </w:p>
          <w:p w14:paraId="7F7B782A" w14:textId="76C5D7AC" w:rsidR="005760BD" w:rsidRDefault="005760BD" w:rsidP="005760BD">
            <w:r>
              <w:t>(Specially in terms of change identification, change impact analysis, notified body checking and final approval of the change.)</w:t>
            </w:r>
          </w:p>
        </w:tc>
        <w:tc>
          <w:tcPr>
            <w:tcW w:w="6323" w:type="dxa"/>
            <w:vAlign w:val="center"/>
          </w:tcPr>
          <w:p w14:paraId="3EBDD2FA" w14:textId="77777777" w:rsidR="005760BD" w:rsidRDefault="005760BD" w:rsidP="005760BD"/>
        </w:tc>
        <w:tc>
          <w:tcPr>
            <w:tcW w:w="2790" w:type="dxa"/>
            <w:vAlign w:val="center"/>
          </w:tcPr>
          <w:p w14:paraId="13539412" w14:textId="77777777" w:rsidR="005760BD" w:rsidRDefault="005760BD" w:rsidP="005760BD"/>
        </w:tc>
      </w:tr>
      <w:tr w:rsidR="005760BD" w14:paraId="277DAEA8" w14:textId="77777777" w:rsidTr="005C575B">
        <w:tc>
          <w:tcPr>
            <w:tcW w:w="3595" w:type="dxa"/>
            <w:vAlign w:val="center"/>
          </w:tcPr>
          <w:p w14:paraId="203039FA" w14:textId="377D4241" w:rsidR="005760BD" w:rsidRDefault="005760BD" w:rsidP="005760BD">
            <w:r>
              <w:t>8.4.1. which approach has been selected for control of external providers?</w:t>
            </w:r>
          </w:p>
        </w:tc>
        <w:tc>
          <w:tcPr>
            <w:tcW w:w="6323" w:type="dxa"/>
            <w:vAlign w:val="center"/>
          </w:tcPr>
          <w:p w14:paraId="0C1FE4D7" w14:textId="0A9AE67A" w:rsidR="005760BD" w:rsidRPr="001564F2" w:rsidRDefault="005760BD" w:rsidP="005760BD">
            <w:pPr>
              <w:rPr>
                <w:sz w:val="20"/>
                <w:szCs w:val="20"/>
              </w:rPr>
            </w:pPr>
            <w:sdt>
              <w:sdtPr>
                <w:rPr>
                  <w:sz w:val="20"/>
                  <w:szCs w:val="20"/>
                </w:rPr>
                <w:id w:val="1359080909"/>
                <w14:checkbox>
                  <w14:checked w14:val="0"/>
                  <w14:checkedState w14:val="2612" w14:font="MS Gothic"/>
                  <w14:uncheckedState w14:val="2610" w14:font="MS Gothic"/>
                </w14:checkbox>
              </w:sdtPr>
              <w:sdtContent>
                <w:r w:rsidRPr="001564F2">
                  <w:rPr>
                    <w:rFonts w:ascii="MS Gothic" w:eastAsia="MS Gothic" w:hAnsi="MS Gothic" w:hint="eastAsia"/>
                    <w:sz w:val="20"/>
                    <w:szCs w:val="20"/>
                  </w:rPr>
                  <w:t>☐</w:t>
                </w:r>
              </w:sdtContent>
            </w:sdt>
            <w:r w:rsidRPr="001564F2">
              <w:rPr>
                <w:sz w:val="20"/>
                <w:szCs w:val="20"/>
              </w:rPr>
              <w:t xml:space="preserve"> Implementation requirements of 8.4.1</w:t>
            </w:r>
          </w:p>
          <w:p w14:paraId="07C1DF7E" w14:textId="73888D04" w:rsidR="005760BD" w:rsidRPr="001564F2" w:rsidRDefault="005760BD" w:rsidP="005760BD">
            <w:pPr>
              <w:rPr>
                <w:sz w:val="20"/>
                <w:szCs w:val="20"/>
              </w:rPr>
            </w:pPr>
            <w:sdt>
              <w:sdtPr>
                <w:rPr>
                  <w:sz w:val="20"/>
                  <w:szCs w:val="20"/>
                </w:rPr>
                <w:id w:val="1749534581"/>
                <w14:checkbox>
                  <w14:checked w14:val="0"/>
                  <w14:checkedState w14:val="2612" w14:font="MS Gothic"/>
                  <w14:uncheckedState w14:val="2610" w14:font="MS Gothic"/>
                </w14:checkbox>
              </w:sdtPr>
              <w:sdtContent>
                <w:r w:rsidRPr="001564F2">
                  <w:rPr>
                    <w:rFonts w:ascii="MS Gothic" w:eastAsia="MS Gothic" w:hAnsi="MS Gothic" w:hint="eastAsia"/>
                    <w:sz w:val="20"/>
                    <w:szCs w:val="20"/>
                  </w:rPr>
                  <w:t>☐</w:t>
                </w:r>
              </w:sdtContent>
            </w:sdt>
            <w:r w:rsidRPr="001564F2">
              <w:rPr>
                <w:sz w:val="20"/>
                <w:szCs w:val="20"/>
              </w:rPr>
              <w:t xml:space="preserve"> Implementation requirements of 8.4.1</w:t>
            </w:r>
          </w:p>
          <w:p w14:paraId="752CFB51" w14:textId="5896C338" w:rsidR="005760BD" w:rsidRPr="001564F2" w:rsidRDefault="005760BD" w:rsidP="005760BD">
            <w:pPr>
              <w:rPr>
                <w:sz w:val="20"/>
                <w:szCs w:val="20"/>
              </w:rPr>
            </w:pPr>
            <w:sdt>
              <w:sdtPr>
                <w:rPr>
                  <w:sz w:val="20"/>
                  <w:szCs w:val="20"/>
                </w:rPr>
                <w:id w:val="-726149347"/>
                <w14:checkbox>
                  <w14:checked w14:val="0"/>
                  <w14:checkedState w14:val="2612" w14:font="MS Gothic"/>
                  <w14:uncheckedState w14:val="2610" w14:font="MS Gothic"/>
                </w14:checkbox>
              </w:sdtPr>
              <w:sdtContent>
                <w:r w:rsidRPr="001564F2">
                  <w:rPr>
                    <w:rFonts w:ascii="MS Gothic" w:eastAsia="MS Gothic" w:hAnsi="MS Gothic" w:hint="eastAsia"/>
                    <w:sz w:val="20"/>
                    <w:szCs w:val="20"/>
                  </w:rPr>
                  <w:t>☐</w:t>
                </w:r>
              </w:sdtContent>
            </w:sdt>
            <w:r w:rsidRPr="001564F2">
              <w:rPr>
                <w:sz w:val="20"/>
                <w:szCs w:val="20"/>
              </w:rPr>
              <w:t xml:space="preserve"> Implementation a combination of requirements of 8.4.1 and 8.4.2</w:t>
            </w:r>
          </w:p>
        </w:tc>
        <w:tc>
          <w:tcPr>
            <w:tcW w:w="2790" w:type="dxa"/>
            <w:vAlign w:val="center"/>
          </w:tcPr>
          <w:p w14:paraId="59B247E9" w14:textId="77777777" w:rsidR="005760BD" w:rsidRDefault="005760BD" w:rsidP="005760BD"/>
        </w:tc>
      </w:tr>
      <w:tr w:rsidR="005760BD" w14:paraId="2E4BC5BF" w14:textId="77777777" w:rsidTr="005C575B">
        <w:tc>
          <w:tcPr>
            <w:tcW w:w="3595" w:type="dxa"/>
            <w:vAlign w:val="center"/>
          </w:tcPr>
          <w:p w14:paraId="525FAE11" w14:textId="6527D8C0" w:rsidR="005760BD" w:rsidRDefault="005760BD" w:rsidP="005760BD">
            <w:r>
              <w:t xml:space="preserve">8.4.1. in case that </w:t>
            </w:r>
            <w:r w:rsidRPr="00216D29">
              <w:t>an external provider not used for a period exceeding one year</w:t>
            </w:r>
            <w:r>
              <w:t>, has the re-evaluation been done?</w:t>
            </w:r>
          </w:p>
        </w:tc>
        <w:tc>
          <w:tcPr>
            <w:tcW w:w="6323" w:type="dxa"/>
            <w:vAlign w:val="center"/>
          </w:tcPr>
          <w:p w14:paraId="3BA5B63E" w14:textId="77777777" w:rsidR="005760BD" w:rsidRDefault="005760BD" w:rsidP="005760BD"/>
        </w:tc>
        <w:tc>
          <w:tcPr>
            <w:tcW w:w="2790" w:type="dxa"/>
            <w:vAlign w:val="center"/>
          </w:tcPr>
          <w:p w14:paraId="5F4D29DC" w14:textId="77777777" w:rsidR="005760BD" w:rsidRDefault="005760BD" w:rsidP="005760BD"/>
        </w:tc>
      </w:tr>
      <w:tr w:rsidR="005760BD" w14:paraId="6A02F654" w14:textId="77777777" w:rsidTr="005C575B">
        <w:tc>
          <w:tcPr>
            <w:tcW w:w="3595" w:type="dxa"/>
            <w:vAlign w:val="center"/>
          </w:tcPr>
          <w:p w14:paraId="756F506E" w14:textId="619F4CF6" w:rsidR="005760BD" w:rsidRDefault="005760BD" w:rsidP="005760BD">
            <w:r>
              <w:lastRenderedPageBreak/>
              <w:t xml:space="preserve">8.4.1. in case that </w:t>
            </w:r>
            <w:r w:rsidRPr="00216D29">
              <w:t>the features</w:t>
            </w:r>
            <w:r>
              <w:t xml:space="preserve"> of the externally provided product(s)</w:t>
            </w:r>
            <w:r w:rsidRPr="00216D29">
              <w:t xml:space="preserve"> affecting the Type of Protection can be verified at a later stage or are verified by the manufacturer</w:t>
            </w:r>
            <w:r>
              <w:t>, which evaluation method(s) have been selected?</w:t>
            </w:r>
          </w:p>
        </w:tc>
        <w:tc>
          <w:tcPr>
            <w:tcW w:w="6323" w:type="dxa"/>
            <w:vAlign w:val="center"/>
          </w:tcPr>
          <w:p w14:paraId="48983A4B" w14:textId="77777777" w:rsidR="005760BD" w:rsidRPr="00216D29" w:rsidRDefault="005760BD" w:rsidP="005760BD">
            <w:sdt>
              <w:sdtPr>
                <w:id w:val="1831857217"/>
                <w14:checkbox>
                  <w14:checked w14:val="0"/>
                  <w14:checkedState w14:val="2612" w14:font="MS Gothic"/>
                  <w14:uncheckedState w14:val="2610" w14:font="MS Gothic"/>
                </w14:checkbox>
              </w:sdtPr>
              <w:sdtContent>
                <w:r w:rsidRPr="00216D29">
                  <w:rPr>
                    <w:rFonts w:hint="eastAsia"/>
                  </w:rPr>
                  <w:t>☐</w:t>
                </w:r>
              </w:sdtContent>
            </w:sdt>
            <w:r w:rsidRPr="00216D29">
              <w:t xml:space="preserve"> Exist an acceptable assessment report based on QMS requirements of EN ISO/IEC 80079-34:2020;</w:t>
            </w:r>
          </w:p>
          <w:p w14:paraId="775DC793" w14:textId="77777777" w:rsidR="005760BD" w:rsidRDefault="005760BD" w:rsidP="005760BD">
            <w:pPr>
              <w:pStyle w:val="CommentText"/>
              <w:jc w:val="both"/>
            </w:pPr>
            <w:sdt>
              <w:sdtPr>
                <w:id w:val="-20266211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Exist a QMS certificate in accordance with the appropriate standard and with an acceptable scope;</w:t>
            </w:r>
          </w:p>
          <w:p w14:paraId="4A6D93E1" w14:textId="273355BD" w:rsidR="005760BD" w:rsidRDefault="005760BD" w:rsidP="005760BD">
            <w:sdt>
              <w:sdtPr>
                <w:id w:val="-146912384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 documented site assessment by the manufacturer to ensure that all relevant controls are available, documented, understood and effective, </w:t>
            </w:r>
            <w:r w:rsidRPr="00FC1BBD">
              <w:rPr>
                <w:b/>
                <w:bCs/>
                <w:sz w:val="20"/>
                <w:szCs w:val="20"/>
              </w:rPr>
              <w:t>(including criticality of the product, process or service, degree of difficulty, or variability in the manufacturing process, location of the external provider and hence the effectiveness of communications and subcontracting of the product, process or service)</w:t>
            </w:r>
            <w:r w:rsidRPr="00FC1BBD">
              <w:rPr>
                <w:sz w:val="20"/>
                <w:szCs w:val="20"/>
              </w:rPr>
              <w:t xml:space="preserve"> </w:t>
            </w:r>
          </w:p>
        </w:tc>
        <w:tc>
          <w:tcPr>
            <w:tcW w:w="2790" w:type="dxa"/>
            <w:vAlign w:val="center"/>
          </w:tcPr>
          <w:p w14:paraId="68CF0BC2" w14:textId="77777777" w:rsidR="005760BD" w:rsidRDefault="005760BD" w:rsidP="005760BD"/>
        </w:tc>
      </w:tr>
      <w:tr w:rsidR="005760BD" w14:paraId="45C23A7F" w14:textId="77777777" w:rsidTr="005C575B">
        <w:tc>
          <w:tcPr>
            <w:tcW w:w="3595" w:type="dxa"/>
            <w:vAlign w:val="center"/>
          </w:tcPr>
          <w:p w14:paraId="4850AB2B" w14:textId="08C4FA29" w:rsidR="005760BD" w:rsidRDefault="005760BD" w:rsidP="005760BD">
            <w:r>
              <w:t xml:space="preserve">8.4.1. in case that </w:t>
            </w:r>
            <w:r w:rsidRPr="00216D29">
              <w:t>the features</w:t>
            </w:r>
            <w:r>
              <w:t xml:space="preserve"> of the externally provided product(s)</w:t>
            </w:r>
            <w:r w:rsidRPr="00216D29">
              <w:t xml:space="preserve"> affecting the Type of Protection can</w:t>
            </w:r>
            <w:r>
              <w:t xml:space="preserve"> NOT</w:t>
            </w:r>
            <w:r w:rsidRPr="00216D29">
              <w:t xml:space="preserve"> be verified at a later stage or are verified by the manufacturer</w:t>
            </w:r>
            <w:r>
              <w:t>, which evaluation method(s) have been selected?</w:t>
            </w:r>
          </w:p>
        </w:tc>
        <w:tc>
          <w:tcPr>
            <w:tcW w:w="6323" w:type="dxa"/>
            <w:vAlign w:val="center"/>
          </w:tcPr>
          <w:p w14:paraId="6234B289" w14:textId="19EAA7A5" w:rsidR="005760BD" w:rsidRDefault="005760BD" w:rsidP="005760BD">
            <w:pPr>
              <w:pStyle w:val="CommentText"/>
              <w:rPr>
                <w:sz w:val="22"/>
                <w:szCs w:val="22"/>
              </w:rPr>
            </w:pPr>
            <w:sdt>
              <w:sdtPr>
                <w:rPr>
                  <w:sz w:val="22"/>
                  <w:szCs w:val="22"/>
                </w:rPr>
                <w:id w:val="-1683653855"/>
                <w14:checkbox>
                  <w14:checked w14:val="0"/>
                  <w14:checkedState w14:val="2612" w14:font="MS Gothic"/>
                  <w14:uncheckedState w14:val="2610" w14:font="MS Gothic"/>
                </w14:checkbox>
              </w:sdtPr>
              <w:sdtContent>
                <w:r w:rsidRPr="00C666CC">
                  <w:rPr>
                    <w:rFonts w:ascii="MS Gothic" w:eastAsia="MS Gothic" w:hAnsi="MS Gothic" w:hint="eastAsia"/>
                    <w:sz w:val="22"/>
                    <w:szCs w:val="22"/>
                  </w:rPr>
                  <w:t>☐</w:t>
                </w:r>
              </w:sdtContent>
            </w:sdt>
            <w:r w:rsidRPr="00C666CC">
              <w:rPr>
                <w:sz w:val="22"/>
                <w:szCs w:val="22"/>
              </w:rPr>
              <w:t xml:space="preserve"> </w:t>
            </w:r>
            <w:r>
              <w:rPr>
                <w:sz w:val="22"/>
                <w:szCs w:val="22"/>
              </w:rPr>
              <w:t xml:space="preserve">determined </w:t>
            </w:r>
            <w:r w:rsidRPr="00C666CC">
              <w:rPr>
                <w:sz w:val="22"/>
                <w:szCs w:val="22"/>
              </w:rPr>
              <w:t xml:space="preserve">the level of possible </w:t>
            </w:r>
            <w:r>
              <w:rPr>
                <w:sz w:val="22"/>
                <w:szCs w:val="22"/>
              </w:rPr>
              <w:t>self-</w:t>
            </w:r>
            <w:r w:rsidRPr="00C666CC">
              <w:rPr>
                <w:sz w:val="22"/>
                <w:szCs w:val="22"/>
              </w:rPr>
              <w:t>control and verification by supplier, for the purpose of demonstrating that the control process implemented by the external providers, ensures Ex compliance.</w:t>
            </w:r>
          </w:p>
          <w:p w14:paraId="59C3777F" w14:textId="11A67496" w:rsidR="005760BD" w:rsidRPr="00AE4D83" w:rsidRDefault="005760BD" w:rsidP="005760BD">
            <w:pPr>
              <w:pStyle w:val="CommentText"/>
              <w:rPr>
                <w:sz w:val="22"/>
                <w:szCs w:val="22"/>
              </w:rPr>
            </w:pPr>
            <w:sdt>
              <w:sdtPr>
                <w:rPr>
                  <w:sz w:val="22"/>
                  <w:szCs w:val="22"/>
                </w:rPr>
                <w:id w:val="-1653285087"/>
                <w14:checkbox>
                  <w14:checked w14:val="0"/>
                  <w14:checkedState w14:val="2612" w14:font="MS Gothic"/>
                  <w14:uncheckedState w14:val="2610" w14:font="MS Gothic"/>
                </w14:checkbox>
              </w:sdtPr>
              <w:sdtContent>
                <w:r w:rsidRPr="00AE4D83">
                  <w:rPr>
                    <w:rFonts w:ascii="MS Gothic" w:eastAsia="MS Gothic" w:hAnsi="MS Gothic" w:hint="eastAsia"/>
                    <w:sz w:val="22"/>
                    <w:szCs w:val="22"/>
                  </w:rPr>
                  <w:t>☐</w:t>
                </w:r>
              </w:sdtContent>
            </w:sdt>
            <w:r w:rsidRPr="00AE4D83">
              <w:rPr>
                <w:sz w:val="22"/>
                <w:szCs w:val="22"/>
              </w:rPr>
              <w:t xml:space="preserve"> the certification body responsible for the verification of QAN for the </w:t>
            </w:r>
            <w:r>
              <w:rPr>
                <w:sz w:val="22"/>
                <w:szCs w:val="22"/>
              </w:rPr>
              <w:t>organization (</w:t>
            </w:r>
            <w:r w:rsidRPr="00AE4D83">
              <w:rPr>
                <w:sz w:val="22"/>
                <w:szCs w:val="22"/>
              </w:rPr>
              <w:t>manufacturer</w:t>
            </w:r>
            <w:r>
              <w:rPr>
                <w:sz w:val="22"/>
                <w:szCs w:val="22"/>
              </w:rPr>
              <w:t>)</w:t>
            </w:r>
            <w:r w:rsidRPr="00AE4D83">
              <w:rPr>
                <w:sz w:val="22"/>
                <w:szCs w:val="22"/>
              </w:rPr>
              <w:t>, has performed periodic audits at the external provider.</w:t>
            </w:r>
          </w:p>
        </w:tc>
        <w:tc>
          <w:tcPr>
            <w:tcW w:w="2790" w:type="dxa"/>
            <w:vAlign w:val="center"/>
          </w:tcPr>
          <w:p w14:paraId="3ACC2C09" w14:textId="77777777" w:rsidR="005760BD" w:rsidRDefault="005760BD" w:rsidP="005760BD"/>
        </w:tc>
      </w:tr>
      <w:tr w:rsidR="005760BD" w14:paraId="015EEFEE" w14:textId="77777777" w:rsidTr="005C575B">
        <w:tc>
          <w:tcPr>
            <w:tcW w:w="3595" w:type="dxa"/>
            <w:vAlign w:val="center"/>
          </w:tcPr>
          <w:p w14:paraId="2D3D3B4F" w14:textId="0C4FEED1" w:rsidR="005760BD" w:rsidRDefault="005760BD" w:rsidP="005760BD">
            <w:r>
              <w:t xml:space="preserve">8.4.2.a) has the </w:t>
            </w:r>
            <w:r w:rsidRPr="00835750">
              <w:t>verification of compliance of the supplied product with relevant Ex final product certificate</w:t>
            </w:r>
            <w:r>
              <w:t xml:space="preserve"> been done? </w:t>
            </w:r>
          </w:p>
        </w:tc>
        <w:tc>
          <w:tcPr>
            <w:tcW w:w="6323" w:type="dxa"/>
            <w:vAlign w:val="center"/>
          </w:tcPr>
          <w:p w14:paraId="21191786" w14:textId="77777777" w:rsidR="005760BD" w:rsidRPr="00216D29" w:rsidRDefault="005760BD" w:rsidP="005760BD"/>
        </w:tc>
        <w:tc>
          <w:tcPr>
            <w:tcW w:w="2790" w:type="dxa"/>
            <w:vAlign w:val="center"/>
          </w:tcPr>
          <w:p w14:paraId="5AA830A4" w14:textId="77777777" w:rsidR="005760BD" w:rsidRDefault="005760BD" w:rsidP="005760BD"/>
        </w:tc>
      </w:tr>
      <w:tr w:rsidR="005760BD" w14:paraId="6D906AE8" w14:textId="77777777" w:rsidTr="005C575B">
        <w:tc>
          <w:tcPr>
            <w:tcW w:w="3595" w:type="dxa"/>
            <w:vAlign w:val="center"/>
          </w:tcPr>
          <w:p w14:paraId="0C07B307" w14:textId="0E5354F0" w:rsidR="005760BD" w:rsidRDefault="005760BD" w:rsidP="005760BD">
            <w:r>
              <w:t xml:space="preserve">8.4.2. has the </w:t>
            </w:r>
            <w:r w:rsidRPr="00CA283E">
              <w:t>supplied product</w:t>
            </w:r>
            <w:r>
              <w:t>(s)</w:t>
            </w:r>
            <w:r w:rsidRPr="00CA283E">
              <w:t xml:space="preserve"> ha</w:t>
            </w:r>
            <w:r>
              <w:t>d</w:t>
            </w:r>
            <w:r w:rsidRPr="00CA283E">
              <w:t xml:space="preserve"> a valid ATEX or IECEx certificate</w:t>
            </w:r>
            <w:r>
              <w:t>?</w:t>
            </w:r>
          </w:p>
          <w:p w14:paraId="4996E662" w14:textId="493B5B1D" w:rsidR="005760BD" w:rsidRDefault="005760BD" w:rsidP="005760BD">
            <w:r>
              <w:lastRenderedPageBreak/>
              <w:t>Note: if the answer is Yes, the next question (</w:t>
            </w:r>
            <w:proofErr w:type="gramStart"/>
            <w:r>
              <w:t>8.4.2.b,c</w:t>
            </w:r>
            <w:proofErr w:type="gramEnd"/>
            <w:r>
              <w:t xml:space="preserve">) does not need to be answered. </w:t>
            </w:r>
          </w:p>
        </w:tc>
        <w:tc>
          <w:tcPr>
            <w:tcW w:w="6323" w:type="dxa"/>
            <w:vAlign w:val="center"/>
          </w:tcPr>
          <w:p w14:paraId="11C5A1A3" w14:textId="5105C445" w:rsidR="005760BD" w:rsidRDefault="005760BD" w:rsidP="005760BD">
            <w:sdt>
              <w:sdtPr>
                <w:id w:val="172193381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number:          issue date:          issuing CB: </w:t>
            </w:r>
          </w:p>
          <w:p w14:paraId="3D11168B" w14:textId="34ACB88B" w:rsidR="005760BD" w:rsidRPr="00216D29" w:rsidRDefault="005760BD" w:rsidP="005760BD">
            <w:sdt>
              <w:sdtPr>
                <w:id w:val="785468266"/>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tc>
        <w:tc>
          <w:tcPr>
            <w:tcW w:w="2790" w:type="dxa"/>
            <w:vAlign w:val="center"/>
          </w:tcPr>
          <w:p w14:paraId="539A9D46" w14:textId="77777777" w:rsidR="005760BD" w:rsidRDefault="005760BD" w:rsidP="005760BD"/>
        </w:tc>
      </w:tr>
      <w:tr w:rsidR="005760BD" w14:paraId="7B1EC743" w14:textId="77777777" w:rsidTr="005C575B">
        <w:tc>
          <w:tcPr>
            <w:tcW w:w="3595" w:type="dxa"/>
            <w:vAlign w:val="center"/>
          </w:tcPr>
          <w:p w14:paraId="07F67A84" w14:textId="77777777" w:rsidR="005760BD" w:rsidRDefault="005760BD" w:rsidP="005760BD">
            <w:r w:rsidRPr="002504A3">
              <w:t>8.4.2.</w:t>
            </w:r>
            <w:r>
              <w:t xml:space="preserve"> </w:t>
            </w:r>
            <w:proofErr w:type="gramStart"/>
            <w:r>
              <w:t>b,c</w:t>
            </w:r>
            <w:proofErr w:type="gramEnd"/>
            <w:r w:rsidRPr="002504A3">
              <w:t>)</w:t>
            </w:r>
            <w:r>
              <w:t xml:space="preserve"> </w:t>
            </w:r>
            <w:r w:rsidRPr="002504A3">
              <w:t>on-site assessment for internal verification and production system of the supplier</w:t>
            </w:r>
            <w:r>
              <w:t>.</w:t>
            </w:r>
          </w:p>
          <w:p w14:paraId="3BA62858" w14:textId="7D2DD3C7" w:rsidR="005760BD" w:rsidRDefault="005760BD" w:rsidP="005760BD">
            <w:r>
              <w:t>Note: both verifications (determining level of possible self-control and also capabilities of production) must be done.</w:t>
            </w:r>
          </w:p>
        </w:tc>
        <w:tc>
          <w:tcPr>
            <w:tcW w:w="6323" w:type="dxa"/>
            <w:vAlign w:val="center"/>
          </w:tcPr>
          <w:p w14:paraId="28FAE4C1" w14:textId="77777777" w:rsidR="005760BD" w:rsidRPr="002504A3" w:rsidRDefault="005760BD" w:rsidP="005760BD">
            <w:sdt>
              <w:sdtPr>
                <w:id w:val="-608129024"/>
                <w14:checkbox>
                  <w14:checked w14:val="0"/>
                  <w14:checkedState w14:val="2612" w14:font="MS Gothic"/>
                  <w14:uncheckedState w14:val="2610" w14:font="MS Gothic"/>
                </w14:checkbox>
              </w:sdtPr>
              <w:sdtContent>
                <w:r w:rsidRPr="002504A3">
                  <w:rPr>
                    <w:rFonts w:hint="eastAsia"/>
                  </w:rPr>
                  <w:t>☐</w:t>
                </w:r>
              </w:sdtContent>
            </w:sdt>
            <w:r w:rsidRPr="002504A3">
              <w:t xml:space="preserve"> determined the level of possible self-control and verification by supplier, for the purpose of demonstrating that the control process implemented by the external providers, ensures Ex compliance.</w:t>
            </w:r>
          </w:p>
          <w:p w14:paraId="7066912B" w14:textId="1B2931FE" w:rsidR="005760BD" w:rsidRPr="00216D29" w:rsidRDefault="005760BD" w:rsidP="005760BD">
            <w:sdt>
              <w:sdtPr>
                <w:id w:val="1733425704"/>
                <w14:checkbox>
                  <w14:checked w14:val="0"/>
                  <w14:checkedState w14:val="2612" w14:font="MS Gothic"/>
                  <w14:uncheckedState w14:val="2610" w14:font="MS Gothic"/>
                </w14:checkbox>
              </w:sdtPr>
              <w:sdtContent>
                <w:r w:rsidRPr="002504A3">
                  <w:rPr>
                    <w:rFonts w:hint="eastAsia"/>
                  </w:rPr>
                  <w:t>☐</w:t>
                </w:r>
              </w:sdtContent>
            </w:sdt>
            <w:r w:rsidRPr="002504A3">
              <w:t xml:space="preserve"> </w:t>
            </w:r>
            <w:r w:rsidRPr="00E25FC8">
              <w:t>Assessment for the purpose of verifying capabilities of the supplier for producing the requested Ex component, equipment or material</w:t>
            </w:r>
            <w:r>
              <w:t>.</w:t>
            </w:r>
          </w:p>
        </w:tc>
        <w:tc>
          <w:tcPr>
            <w:tcW w:w="2790" w:type="dxa"/>
            <w:vAlign w:val="center"/>
          </w:tcPr>
          <w:p w14:paraId="29DC1502" w14:textId="77777777" w:rsidR="005760BD" w:rsidRDefault="005760BD" w:rsidP="005760BD"/>
        </w:tc>
      </w:tr>
      <w:tr w:rsidR="005760BD" w14:paraId="1C6E273B" w14:textId="77777777" w:rsidTr="005C575B">
        <w:tc>
          <w:tcPr>
            <w:tcW w:w="3595" w:type="dxa"/>
            <w:vAlign w:val="center"/>
          </w:tcPr>
          <w:p w14:paraId="04D0DA1B" w14:textId="77777777" w:rsidR="005760BD" w:rsidRDefault="005760BD" w:rsidP="005760BD">
            <w:r w:rsidRPr="00587999">
              <w:t xml:space="preserve">8.4.2. </w:t>
            </w:r>
            <w:r>
              <w:t>d</w:t>
            </w:r>
            <w:r w:rsidRPr="00587999">
              <w:t>)</w:t>
            </w:r>
            <w:r>
              <w:t xml:space="preserve"> </w:t>
            </w:r>
            <w:r w:rsidRPr="00587999">
              <w:t>determination the responsibility for performing routine test (by supplier or manufacturer) for each and every produced produce</w:t>
            </w:r>
          </w:p>
          <w:p w14:paraId="35D0E8A5" w14:textId="48948A16" w:rsidR="005760BD" w:rsidRDefault="005760BD" w:rsidP="005760BD">
            <w:r>
              <w:t>Note: specify the details. especially the document by which the responsibility has been determined and communication date to supplier.</w:t>
            </w:r>
          </w:p>
        </w:tc>
        <w:tc>
          <w:tcPr>
            <w:tcW w:w="6323" w:type="dxa"/>
            <w:vAlign w:val="center"/>
          </w:tcPr>
          <w:p w14:paraId="714A5A8C" w14:textId="77777777" w:rsidR="005760BD" w:rsidRDefault="005760BD" w:rsidP="005760BD">
            <w:r w:rsidRPr="00587999">
              <w:rPr>
                <w:rFonts w:ascii="Segoe UI Symbol" w:hAnsi="Segoe UI Symbol" w:cs="Segoe UI Symbol"/>
              </w:rPr>
              <w:t>☐</w:t>
            </w:r>
            <w:r w:rsidRPr="00587999">
              <w:t xml:space="preserve"> supplier</w:t>
            </w:r>
          </w:p>
          <w:p w14:paraId="2A79DBB5" w14:textId="4C80AE7C" w:rsidR="005760BD" w:rsidRPr="00216D29" w:rsidRDefault="005760BD" w:rsidP="005760BD">
            <w:r w:rsidRPr="00587999">
              <w:rPr>
                <w:rFonts w:ascii="Segoe UI Symbol" w:hAnsi="Segoe UI Symbol" w:cs="Segoe UI Symbol"/>
              </w:rPr>
              <w:t>☐</w:t>
            </w:r>
            <w:r w:rsidRPr="00587999">
              <w:t xml:space="preserve"> manufacturer</w:t>
            </w:r>
          </w:p>
        </w:tc>
        <w:tc>
          <w:tcPr>
            <w:tcW w:w="2790" w:type="dxa"/>
            <w:vAlign w:val="center"/>
          </w:tcPr>
          <w:p w14:paraId="1FEE84EC" w14:textId="77777777" w:rsidR="005760BD" w:rsidRDefault="005760BD" w:rsidP="005760BD"/>
        </w:tc>
      </w:tr>
      <w:tr w:rsidR="005760BD" w14:paraId="0685D923" w14:textId="77777777" w:rsidTr="005C575B">
        <w:tc>
          <w:tcPr>
            <w:tcW w:w="3595" w:type="dxa"/>
            <w:vAlign w:val="center"/>
          </w:tcPr>
          <w:p w14:paraId="4B42629A" w14:textId="0A98BC93" w:rsidR="005760BD" w:rsidRPr="00587999" w:rsidRDefault="005760BD" w:rsidP="005760BD">
            <w:r w:rsidRPr="00587999">
              <w:t xml:space="preserve">8.4.2. </w:t>
            </w:r>
            <w:r>
              <w:t>f</w:t>
            </w:r>
            <w:r w:rsidRPr="00587999">
              <w:t>)</w:t>
            </w:r>
            <w:r>
              <w:t xml:space="preserve"> in case of </w:t>
            </w:r>
            <w:r w:rsidRPr="0019505A">
              <w:t>adopting “sample inspection or tests”</w:t>
            </w:r>
            <w:r>
              <w:t xml:space="preserve"> has the e</w:t>
            </w:r>
            <w:r w:rsidRPr="0019505A">
              <w:t>valuation conformity of "sample inspections or tests" with the entire supplied batch,</w:t>
            </w:r>
            <w:r>
              <w:t xml:space="preserve"> been considered,</w:t>
            </w:r>
            <w:r w:rsidRPr="0019505A">
              <w:t xml:space="preserve"> in </w:t>
            </w:r>
            <w:r w:rsidRPr="0019505A">
              <w:lastRenderedPageBreak/>
              <w:t>checking the supplied Ex product batch</w:t>
            </w:r>
            <w:r>
              <w:t>?</w:t>
            </w:r>
          </w:p>
        </w:tc>
        <w:tc>
          <w:tcPr>
            <w:tcW w:w="6323" w:type="dxa"/>
            <w:vAlign w:val="center"/>
          </w:tcPr>
          <w:p w14:paraId="4CCD9113" w14:textId="2D05B594" w:rsidR="005760BD" w:rsidRPr="00FE4A51" w:rsidRDefault="005760BD" w:rsidP="005760BD">
            <w:pPr>
              <w:pStyle w:val="CommentText"/>
              <w:rPr>
                <w:sz w:val="22"/>
                <w:szCs w:val="22"/>
              </w:rPr>
            </w:pPr>
          </w:p>
        </w:tc>
        <w:tc>
          <w:tcPr>
            <w:tcW w:w="2790" w:type="dxa"/>
            <w:vAlign w:val="center"/>
          </w:tcPr>
          <w:p w14:paraId="05436BA9" w14:textId="77777777" w:rsidR="005760BD" w:rsidRDefault="005760BD" w:rsidP="005760BD"/>
        </w:tc>
      </w:tr>
      <w:tr w:rsidR="005760BD" w14:paraId="32A5CC0C" w14:textId="77777777" w:rsidTr="005C575B">
        <w:tc>
          <w:tcPr>
            <w:tcW w:w="3595" w:type="dxa"/>
            <w:vAlign w:val="center"/>
          </w:tcPr>
          <w:p w14:paraId="7A8D484F" w14:textId="49154C8A" w:rsidR="005760BD" w:rsidRDefault="005760BD" w:rsidP="005760BD">
            <w:r w:rsidRPr="00FE4A51">
              <w:t xml:space="preserve">8.4.2. </w:t>
            </w:r>
            <w:r>
              <w:t>g</w:t>
            </w:r>
            <w:r w:rsidRPr="00FE4A51">
              <w:t>)</w:t>
            </w:r>
            <w:r>
              <w:t xml:space="preserve"> </w:t>
            </w:r>
            <w:r w:rsidRPr="00FE4A51">
              <w:t>checking the training and specialist skills or knowledge, required for verification:</w:t>
            </w:r>
          </w:p>
        </w:tc>
        <w:tc>
          <w:tcPr>
            <w:tcW w:w="6323" w:type="dxa"/>
            <w:vAlign w:val="center"/>
          </w:tcPr>
          <w:p w14:paraId="4F13B0EE" w14:textId="77777777" w:rsidR="005760BD" w:rsidRPr="00FE4A51" w:rsidRDefault="005760BD" w:rsidP="005760BD">
            <w:pPr>
              <w:pStyle w:val="CommentText"/>
              <w:rPr>
                <w:sz w:val="22"/>
                <w:szCs w:val="22"/>
              </w:rPr>
            </w:pPr>
            <w:sdt>
              <w:sdtPr>
                <w:rPr>
                  <w:sz w:val="22"/>
                  <w:szCs w:val="22"/>
                </w:rPr>
                <w:id w:val="-1357111719"/>
                <w14:checkbox>
                  <w14:checked w14:val="0"/>
                  <w14:checkedState w14:val="2612" w14:font="MS Gothic"/>
                  <w14:uncheckedState w14:val="2610" w14:font="MS Gothic"/>
                </w14:checkbox>
              </w:sdtPr>
              <w:sdtContent>
                <w:r w:rsidRPr="00FE4A51">
                  <w:rPr>
                    <w:rFonts w:ascii="MS Gothic" w:eastAsia="MS Gothic" w:hAnsi="MS Gothic" w:hint="eastAsia"/>
                    <w:sz w:val="22"/>
                    <w:szCs w:val="22"/>
                  </w:rPr>
                  <w:t>☐</w:t>
                </w:r>
              </w:sdtContent>
            </w:sdt>
            <w:r w:rsidRPr="00FE4A51">
              <w:rPr>
                <w:sz w:val="22"/>
                <w:szCs w:val="22"/>
              </w:rPr>
              <w:t xml:space="preserve"> training material exists and maintained;</w:t>
            </w:r>
          </w:p>
          <w:p w14:paraId="417773DA" w14:textId="77777777" w:rsidR="005760BD" w:rsidRPr="00FE4A51" w:rsidRDefault="005760BD" w:rsidP="005760BD">
            <w:pPr>
              <w:pStyle w:val="CommentText"/>
              <w:rPr>
                <w:sz w:val="22"/>
                <w:szCs w:val="22"/>
              </w:rPr>
            </w:pPr>
            <w:sdt>
              <w:sdtPr>
                <w:rPr>
                  <w:sz w:val="22"/>
                  <w:szCs w:val="22"/>
                </w:rPr>
                <w:id w:val="-1141965249"/>
                <w14:checkbox>
                  <w14:checked w14:val="0"/>
                  <w14:checkedState w14:val="2612" w14:font="MS Gothic"/>
                  <w14:uncheckedState w14:val="2610" w14:font="MS Gothic"/>
                </w14:checkbox>
              </w:sdtPr>
              <w:sdtContent>
                <w:r w:rsidRPr="00FE4A51">
                  <w:rPr>
                    <w:rFonts w:ascii="Segoe UI Symbol" w:hAnsi="Segoe UI Symbol" w:cs="Segoe UI Symbol"/>
                    <w:sz w:val="22"/>
                    <w:szCs w:val="22"/>
                  </w:rPr>
                  <w:t>☐</w:t>
                </w:r>
              </w:sdtContent>
            </w:sdt>
            <w:r w:rsidRPr="00FE4A51">
              <w:rPr>
                <w:sz w:val="22"/>
                <w:szCs w:val="22"/>
              </w:rPr>
              <w:t xml:space="preserve"> specialist skill has been defined;</w:t>
            </w:r>
          </w:p>
          <w:p w14:paraId="1EA4406C" w14:textId="77777777" w:rsidR="005760BD" w:rsidRPr="00FE4A51" w:rsidRDefault="005760BD" w:rsidP="005760BD">
            <w:pPr>
              <w:pStyle w:val="CommentText"/>
              <w:rPr>
                <w:sz w:val="22"/>
                <w:szCs w:val="22"/>
              </w:rPr>
            </w:pPr>
            <w:sdt>
              <w:sdtPr>
                <w:rPr>
                  <w:sz w:val="22"/>
                  <w:szCs w:val="22"/>
                </w:rPr>
                <w:id w:val="-2145194232"/>
                <w14:checkbox>
                  <w14:checked w14:val="0"/>
                  <w14:checkedState w14:val="2612" w14:font="MS Gothic"/>
                  <w14:uncheckedState w14:val="2610" w14:font="MS Gothic"/>
                </w14:checkbox>
              </w:sdtPr>
              <w:sdtContent>
                <w:r w:rsidRPr="00FE4A51">
                  <w:rPr>
                    <w:rFonts w:ascii="MS Gothic" w:eastAsia="MS Gothic" w:hAnsi="MS Gothic" w:hint="eastAsia"/>
                    <w:sz w:val="22"/>
                    <w:szCs w:val="22"/>
                  </w:rPr>
                  <w:t>☐</w:t>
                </w:r>
              </w:sdtContent>
            </w:sdt>
            <w:r w:rsidRPr="00FE4A51">
              <w:rPr>
                <w:sz w:val="22"/>
                <w:szCs w:val="22"/>
              </w:rPr>
              <w:t xml:space="preserve"> knowledge or background; </w:t>
            </w:r>
          </w:p>
          <w:p w14:paraId="191BEDD2" w14:textId="1E483AFD" w:rsidR="005760BD" w:rsidRPr="00587999" w:rsidRDefault="005760BD" w:rsidP="005760BD">
            <w:pPr>
              <w:rPr>
                <w:rFonts w:ascii="Segoe UI Symbol" w:hAnsi="Segoe UI Symbol" w:cs="Segoe UI Symbol"/>
              </w:rPr>
            </w:pPr>
            <w:sdt>
              <w:sdtPr>
                <w:id w:val="1935241248"/>
                <w14:checkbox>
                  <w14:checked w14:val="0"/>
                  <w14:checkedState w14:val="2612" w14:font="MS Gothic"/>
                  <w14:uncheckedState w14:val="2610" w14:font="MS Gothic"/>
                </w14:checkbox>
              </w:sdtPr>
              <w:sdtContent>
                <w:r w:rsidRPr="00FE4A51">
                  <w:rPr>
                    <w:rFonts w:ascii="MS Gothic" w:eastAsia="MS Gothic" w:hAnsi="MS Gothic" w:hint="eastAsia"/>
                  </w:rPr>
                  <w:t>☐</w:t>
                </w:r>
              </w:sdtContent>
            </w:sdt>
            <w:r w:rsidRPr="00FE4A51">
              <w:t xml:space="preserve"> training records are maintained;</w:t>
            </w:r>
          </w:p>
        </w:tc>
        <w:tc>
          <w:tcPr>
            <w:tcW w:w="2790" w:type="dxa"/>
            <w:vAlign w:val="center"/>
          </w:tcPr>
          <w:p w14:paraId="5F7F5326" w14:textId="77777777" w:rsidR="005760BD" w:rsidRDefault="005760BD" w:rsidP="005760BD"/>
        </w:tc>
      </w:tr>
      <w:tr w:rsidR="005760BD" w14:paraId="68F5375D" w14:textId="77777777" w:rsidTr="005C575B">
        <w:tc>
          <w:tcPr>
            <w:tcW w:w="3595" w:type="dxa"/>
            <w:vAlign w:val="center"/>
          </w:tcPr>
          <w:p w14:paraId="03FEB520" w14:textId="39D0F188" w:rsidR="005760BD" w:rsidRPr="00FE4A51" w:rsidRDefault="005760BD" w:rsidP="005760BD">
            <w:r w:rsidRPr="008E789C">
              <w:t xml:space="preserve">8.4.2. </w:t>
            </w:r>
            <w:r>
              <w:t>h</w:t>
            </w:r>
            <w:r w:rsidRPr="008E789C">
              <w:t>)</w:t>
            </w:r>
            <w:r>
              <w:t xml:space="preserve"> has the location of </w:t>
            </w:r>
            <w:r w:rsidRPr="008E789C">
              <w:t>inspection and tests of supplied product</w:t>
            </w:r>
            <w:r>
              <w:t xml:space="preserve"> been determined in one of these three options? </w:t>
            </w:r>
          </w:p>
        </w:tc>
        <w:tc>
          <w:tcPr>
            <w:tcW w:w="6323" w:type="dxa"/>
            <w:vAlign w:val="center"/>
          </w:tcPr>
          <w:p w14:paraId="35199DFB" w14:textId="77777777" w:rsidR="005760BD" w:rsidRPr="008E789C" w:rsidRDefault="005760BD" w:rsidP="005760BD">
            <w:pPr>
              <w:pStyle w:val="CommentText"/>
              <w:rPr>
                <w:sz w:val="22"/>
                <w:szCs w:val="22"/>
              </w:rPr>
            </w:pPr>
            <w:sdt>
              <w:sdtPr>
                <w:rPr>
                  <w:sz w:val="22"/>
                  <w:szCs w:val="22"/>
                </w:rPr>
                <w:id w:val="-1232840515"/>
                <w14:checkbox>
                  <w14:checked w14:val="0"/>
                  <w14:checkedState w14:val="2612" w14:font="MS Gothic"/>
                  <w14:uncheckedState w14:val="2610" w14:font="MS Gothic"/>
                </w14:checkbox>
              </w:sdtPr>
              <w:sdtContent>
                <w:r w:rsidRPr="008E789C">
                  <w:rPr>
                    <w:rFonts w:ascii="MS Gothic" w:eastAsia="MS Gothic" w:hAnsi="MS Gothic" w:hint="eastAsia"/>
                    <w:sz w:val="22"/>
                    <w:szCs w:val="22"/>
                  </w:rPr>
                  <w:t>☐</w:t>
                </w:r>
              </w:sdtContent>
            </w:sdt>
            <w:r w:rsidRPr="008E789C">
              <w:rPr>
                <w:sz w:val="22"/>
                <w:szCs w:val="22"/>
              </w:rPr>
              <w:t xml:space="preserve"> only manufacturer's premises;</w:t>
            </w:r>
          </w:p>
          <w:p w14:paraId="32CE8412" w14:textId="77777777" w:rsidR="005760BD" w:rsidRPr="008E789C" w:rsidRDefault="005760BD" w:rsidP="005760BD">
            <w:pPr>
              <w:pStyle w:val="CommentText"/>
              <w:rPr>
                <w:sz w:val="22"/>
                <w:szCs w:val="22"/>
              </w:rPr>
            </w:pPr>
            <w:sdt>
              <w:sdtPr>
                <w:rPr>
                  <w:sz w:val="22"/>
                  <w:szCs w:val="22"/>
                </w:rPr>
                <w:id w:val="-1941904642"/>
                <w14:checkbox>
                  <w14:checked w14:val="0"/>
                  <w14:checkedState w14:val="2612" w14:font="MS Gothic"/>
                  <w14:uncheckedState w14:val="2610" w14:font="MS Gothic"/>
                </w14:checkbox>
              </w:sdtPr>
              <w:sdtContent>
                <w:r w:rsidRPr="008E789C">
                  <w:rPr>
                    <w:rFonts w:ascii="MS Gothic" w:eastAsia="MS Gothic" w:hAnsi="MS Gothic" w:hint="eastAsia"/>
                    <w:sz w:val="22"/>
                    <w:szCs w:val="22"/>
                  </w:rPr>
                  <w:t>☐</w:t>
                </w:r>
              </w:sdtContent>
            </w:sdt>
            <w:r w:rsidRPr="008E789C">
              <w:rPr>
                <w:sz w:val="22"/>
                <w:szCs w:val="22"/>
              </w:rPr>
              <w:t xml:space="preserve"> supplier's premises, or </w:t>
            </w:r>
          </w:p>
          <w:p w14:paraId="5D773EAD" w14:textId="039F5976" w:rsidR="005760BD" w:rsidRPr="008E789C" w:rsidRDefault="005760BD" w:rsidP="005760BD">
            <w:pPr>
              <w:pStyle w:val="CommentText"/>
            </w:pPr>
            <w:sdt>
              <w:sdtPr>
                <w:rPr>
                  <w:sz w:val="22"/>
                  <w:szCs w:val="22"/>
                </w:rPr>
                <w:id w:val="717095665"/>
                <w14:checkbox>
                  <w14:checked w14:val="0"/>
                  <w14:checkedState w14:val="2612" w14:font="MS Gothic"/>
                  <w14:uncheckedState w14:val="2610" w14:font="MS Gothic"/>
                </w14:checkbox>
              </w:sdtPr>
              <w:sdtContent>
                <w:r w:rsidRPr="008E789C">
                  <w:rPr>
                    <w:rFonts w:ascii="MS Gothic" w:eastAsia="MS Gothic" w:hAnsi="MS Gothic" w:hint="eastAsia"/>
                    <w:sz w:val="22"/>
                    <w:szCs w:val="22"/>
                  </w:rPr>
                  <w:t>☐</w:t>
                </w:r>
              </w:sdtContent>
            </w:sdt>
            <w:r w:rsidRPr="008E789C">
              <w:rPr>
                <w:sz w:val="22"/>
                <w:szCs w:val="22"/>
              </w:rPr>
              <w:t xml:space="preserve"> a combination of both; explain the details: </w:t>
            </w:r>
          </w:p>
        </w:tc>
        <w:tc>
          <w:tcPr>
            <w:tcW w:w="2790" w:type="dxa"/>
            <w:vAlign w:val="center"/>
          </w:tcPr>
          <w:p w14:paraId="42AC5993" w14:textId="77777777" w:rsidR="005760BD" w:rsidRDefault="005760BD" w:rsidP="005760BD"/>
        </w:tc>
      </w:tr>
      <w:tr w:rsidR="005760BD" w14:paraId="3B66CFBA" w14:textId="77777777" w:rsidTr="005C575B">
        <w:tc>
          <w:tcPr>
            <w:tcW w:w="3595" w:type="dxa"/>
            <w:vAlign w:val="center"/>
          </w:tcPr>
          <w:p w14:paraId="3294B517" w14:textId="65DB4B3F" w:rsidR="005760BD" w:rsidRPr="008E789C" w:rsidRDefault="005760BD" w:rsidP="005760BD">
            <w:r w:rsidRPr="00D0418F">
              <w:t xml:space="preserve">8.4.2. </w:t>
            </w:r>
            <w:r>
              <w:t>K</w:t>
            </w:r>
            <w:r w:rsidRPr="00D0418F">
              <w:t>)</w:t>
            </w:r>
            <w:r>
              <w:t xml:space="preserve"> </w:t>
            </w:r>
            <w:r w:rsidRPr="00D0418F">
              <w:t xml:space="preserve">which of the </w:t>
            </w:r>
            <w:r>
              <w:t xml:space="preserve">given </w:t>
            </w:r>
            <w:r w:rsidRPr="00D0418F">
              <w:t>solutions has been selected to verify the continued conformity of the incoming materials critical to the applied Type of Protection, used in the production of the Ex-Products?</w:t>
            </w:r>
          </w:p>
        </w:tc>
        <w:tc>
          <w:tcPr>
            <w:tcW w:w="6323" w:type="dxa"/>
            <w:vAlign w:val="center"/>
          </w:tcPr>
          <w:p w14:paraId="201E2DFF" w14:textId="00CFC76F" w:rsidR="005760BD" w:rsidRPr="00210D22" w:rsidRDefault="005760BD" w:rsidP="005760BD">
            <w:pPr>
              <w:pStyle w:val="CommentText"/>
              <w:rPr>
                <w:kern w:val="0"/>
                <w:sz w:val="22"/>
                <w:szCs w:val="22"/>
                <w14:ligatures w14:val="none"/>
              </w:rPr>
            </w:pPr>
            <w:sdt>
              <w:sdtPr>
                <w:rPr>
                  <w:kern w:val="0"/>
                  <w:sz w:val="22"/>
                  <w:szCs w:val="22"/>
                  <w14:ligatures w14:val="none"/>
                </w:rPr>
                <w:id w:val="920911861"/>
                <w14:checkbox>
                  <w14:checked w14:val="0"/>
                  <w14:checkedState w14:val="2612" w14:font="MS Gothic"/>
                  <w14:uncheckedState w14:val="2610" w14:font="MS Gothic"/>
                </w14:checkbox>
              </w:sdtPr>
              <w:sdtContent>
                <w:r w:rsidRPr="00210D22">
                  <w:rPr>
                    <w:rFonts w:ascii="MS Gothic" w:eastAsia="MS Gothic" w:hAnsi="MS Gothic" w:hint="eastAsia"/>
                    <w:kern w:val="0"/>
                    <w:sz w:val="22"/>
                    <w:szCs w:val="22"/>
                    <w14:ligatures w14:val="none"/>
                  </w:rPr>
                  <w:t>☐</w:t>
                </w:r>
              </w:sdtContent>
            </w:sdt>
            <w:r w:rsidRPr="00210D22">
              <w:rPr>
                <w:kern w:val="0"/>
                <w:sz w:val="22"/>
                <w:szCs w:val="22"/>
                <w14:ligatures w14:val="none"/>
              </w:rPr>
              <w:t xml:space="preserve"> Review the Declaration(s) of Conformity from the external provider of the material within the supply chain that can impact the material characteristics;</w:t>
            </w:r>
          </w:p>
          <w:p w14:paraId="2C31A7E5" w14:textId="77777777" w:rsidR="005760BD" w:rsidRPr="00210D22" w:rsidRDefault="005760BD" w:rsidP="005760BD">
            <w:pPr>
              <w:pStyle w:val="CommentText"/>
              <w:rPr>
                <w:kern w:val="0"/>
                <w:sz w:val="22"/>
                <w:szCs w:val="22"/>
                <w14:ligatures w14:val="none"/>
              </w:rPr>
            </w:pPr>
            <w:sdt>
              <w:sdtPr>
                <w:rPr>
                  <w:kern w:val="0"/>
                  <w:sz w:val="22"/>
                  <w:szCs w:val="22"/>
                  <w14:ligatures w14:val="none"/>
                </w:rPr>
                <w:id w:val="-853183820"/>
                <w14:checkbox>
                  <w14:checked w14:val="0"/>
                  <w14:checkedState w14:val="2612" w14:font="MS Gothic"/>
                  <w14:uncheckedState w14:val="2610" w14:font="MS Gothic"/>
                </w14:checkbox>
              </w:sdtPr>
              <w:sdtContent>
                <w:r w:rsidRPr="00210D22">
                  <w:rPr>
                    <w:rFonts w:ascii="MS Gothic" w:eastAsia="MS Gothic" w:hAnsi="MS Gothic" w:hint="eastAsia"/>
                    <w:kern w:val="0"/>
                    <w:sz w:val="22"/>
                    <w:szCs w:val="22"/>
                    <w14:ligatures w14:val="none"/>
                  </w:rPr>
                  <w:t>☐</w:t>
                </w:r>
              </w:sdtContent>
            </w:sdt>
            <w:r w:rsidRPr="00210D22">
              <w:rPr>
                <w:kern w:val="0"/>
                <w:sz w:val="22"/>
                <w:szCs w:val="22"/>
                <w14:ligatures w14:val="none"/>
              </w:rPr>
              <w:t xml:space="preserve"> Review the material confirmation that the material maintains the particular material properties of concern;</w:t>
            </w:r>
          </w:p>
          <w:p w14:paraId="23E4B506" w14:textId="11ECC703" w:rsidR="005760BD" w:rsidRPr="00210D22" w:rsidRDefault="005760BD" w:rsidP="005760BD">
            <w:pPr>
              <w:pStyle w:val="CommentText"/>
              <w:ind w:hanging="14"/>
              <w:jc w:val="both"/>
              <w:rPr>
                <w:sz w:val="22"/>
                <w:szCs w:val="22"/>
              </w:rPr>
            </w:pPr>
            <w:sdt>
              <w:sdtPr>
                <w:rPr>
                  <w:sz w:val="22"/>
                  <w:szCs w:val="22"/>
                </w:rPr>
                <w:id w:val="-785738478"/>
                <w14:checkbox>
                  <w14:checked w14:val="0"/>
                  <w14:checkedState w14:val="2612" w14:font="MS Gothic"/>
                  <w14:uncheckedState w14:val="2610" w14:font="MS Gothic"/>
                </w14:checkbox>
              </w:sdtPr>
              <w:sdtContent>
                <w:r w:rsidRPr="00210D22">
                  <w:rPr>
                    <w:rFonts w:ascii="MS Gothic" w:eastAsia="MS Gothic" w:hAnsi="MS Gothic" w:hint="eastAsia"/>
                    <w:sz w:val="22"/>
                    <w:szCs w:val="22"/>
                  </w:rPr>
                  <w:t>☐</w:t>
                </w:r>
              </w:sdtContent>
            </w:sdt>
            <w:r w:rsidRPr="00210D22">
              <w:rPr>
                <w:sz w:val="22"/>
                <w:szCs w:val="22"/>
              </w:rPr>
              <w:t xml:space="preserve"> Review the material manufacturer’s process and data for the validation of material characteristics. </w:t>
            </w:r>
          </w:p>
          <w:p w14:paraId="2346F7CB" w14:textId="0836FE62" w:rsidR="005760BD" w:rsidRPr="00210D22" w:rsidRDefault="005760BD" w:rsidP="005760BD">
            <w:pPr>
              <w:pStyle w:val="CommentText"/>
              <w:ind w:left="-14"/>
              <w:jc w:val="both"/>
              <w:rPr>
                <w:sz w:val="22"/>
                <w:szCs w:val="22"/>
              </w:rPr>
            </w:pPr>
            <w:sdt>
              <w:sdtPr>
                <w:rPr>
                  <w:sz w:val="22"/>
                  <w:szCs w:val="22"/>
                </w:rPr>
                <w:id w:val="-1186433742"/>
                <w14:checkbox>
                  <w14:checked w14:val="0"/>
                  <w14:checkedState w14:val="2612" w14:font="MS Gothic"/>
                  <w14:uncheckedState w14:val="2610" w14:font="MS Gothic"/>
                </w14:checkbox>
              </w:sdtPr>
              <w:sdtContent>
                <w:r w:rsidRPr="00210D22">
                  <w:rPr>
                    <w:rFonts w:ascii="MS Gothic" w:eastAsia="MS Gothic" w:hAnsi="MS Gothic" w:hint="eastAsia"/>
                    <w:sz w:val="22"/>
                    <w:szCs w:val="22"/>
                  </w:rPr>
                  <w:t>☐</w:t>
                </w:r>
              </w:sdtContent>
            </w:sdt>
            <w:r w:rsidRPr="00210D22">
              <w:rPr>
                <w:sz w:val="22"/>
                <w:szCs w:val="22"/>
              </w:rPr>
              <w:t xml:space="preserve"> Confirmation that Ex final product testing, necessary to confirm the material is in accordance with the certificate or schedule drawings, is repeated as required. </w:t>
            </w:r>
          </w:p>
          <w:p w14:paraId="60E5299F" w14:textId="255EEB4C" w:rsidR="005760BD" w:rsidRPr="00210D22" w:rsidRDefault="005760BD" w:rsidP="005760BD">
            <w:pPr>
              <w:pStyle w:val="CommentText"/>
              <w:ind w:left="-14"/>
              <w:rPr>
                <w:sz w:val="22"/>
                <w:szCs w:val="22"/>
              </w:rPr>
            </w:pPr>
            <w:sdt>
              <w:sdtPr>
                <w:rPr>
                  <w:sz w:val="22"/>
                  <w:szCs w:val="22"/>
                </w:rPr>
                <w:id w:val="-435061636"/>
                <w14:checkbox>
                  <w14:checked w14:val="0"/>
                  <w14:checkedState w14:val="2612" w14:font="MS Gothic"/>
                  <w14:uncheckedState w14:val="2610" w14:font="MS Gothic"/>
                </w14:checkbox>
              </w:sdtPr>
              <w:sdtContent>
                <w:r w:rsidRPr="00210D22">
                  <w:rPr>
                    <w:rFonts w:ascii="MS Gothic" w:eastAsia="MS Gothic" w:hAnsi="MS Gothic" w:hint="eastAsia"/>
                    <w:sz w:val="22"/>
                    <w:szCs w:val="22"/>
                  </w:rPr>
                  <w:t>☐</w:t>
                </w:r>
              </w:sdtContent>
            </w:sdt>
            <w:r w:rsidRPr="00210D22">
              <w:rPr>
                <w:sz w:val="22"/>
                <w:szCs w:val="22"/>
              </w:rPr>
              <w:t xml:space="preserve"> any utilized alternative processes, if the provided a level of conformity same as one of above solutions, could be demonstrated. Explain the taken process: ……………………</w:t>
            </w:r>
            <w:proofErr w:type="gramStart"/>
            <w:r w:rsidRPr="00210D22">
              <w:rPr>
                <w:sz w:val="22"/>
                <w:szCs w:val="22"/>
              </w:rPr>
              <w:t>…..</w:t>
            </w:r>
            <w:proofErr w:type="gramEnd"/>
            <w:r w:rsidRPr="00210D22">
              <w:rPr>
                <w:sz w:val="22"/>
                <w:szCs w:val="22"/>
              </w:rPr>
              <w:t xml:space="preserve"> </w:t>
            </w:r>
          </w:p>
          <w:p w14:paraId="700F62EF" w14:textId="77777777" w:rsidR="005760BD" w:rsidRDefault="005760BD" w:rsidP="005760BD">
            <w:pPr>
              <w:pStyle w:val="CommentText"/>
              <w:ind w:hanging="14"/>
              <w:jc w:val="both"/>
            </w:pPr>
          </w:p>
          <w:p w14:paraId="0DF3F2C0" w14:textId="3E228B25" w:rsidR="005760BD" w:rsidRPr="008E789C" w:rsidRDefault="005760BD" w:rsidP="005760BD">
            <w:pPr>
              <w:pStyle w:val="CommentText"/>
              <w:rPr>
                <w:sz w:val="22"/>
                <w:szCs w:val="22"/>
              </w:rPr>
            </w:pPr>
          </w:p>
        </w:tc>
        <w:tc>
          <w:tcPr>
            <w:tcW w:w="2790" w:type="dxa"/>
            <w:vAlign w:val="center"/>
          </w:tcPr>
          <w:p w14:paraId="62B4567C" w14:textId="77777777" w:rsidR="005760BD" w:rsidRDefault="005760BD" w:rsidP="005760BD"/>
        </w:tc>
      </w:tr>
      <w:tr w:rsidR="005760BD" w14:paraId="6FAABD2F" w14:textId="77777777" w:rsidTr="005C575B">
        <w:tc>
          <w:tcPr>
            <w:tcW w:w="3595" w:type="dxa"/>
            <w:vAlign w:val="center"/>
          </w:tcPr>
          <w:p w14:paraId="41A48C7A" w14:textId="7D34EB13" w:rsidR="005760BD" w:rsidRPr="00D0418F" w:rsidRDefault="005760BD" w:rsidP="005760BD">
            <w:r>
              <w:t xml:space="preserve">8.4.3. have the information and requirements of purchase including given information, been determined and communicated to the supplier? </w:t>
            </w:r>
          </w:p>
        </w:tc>
        <w:tc>
          <w:tcPr>
            <w:tcW w:w="6323" w:type="dxa"/>
            <w:vAlign w:val="center"/>
          </w:tcPr>
          <w:p w14:paraId="4C4FECD1" w14:textId="77777777" w:rsidR="005760BD" w:rsidRDefault="005760BD" w:rsidP="005760BD">
            <w:pPr>
              <w:pStyle w:val="CommentText"/>
              <w:rPr>
                <w:kern w:val="0"/>
                <w:sz w:val="22"/>
                <w:szCs w:val="22"/>
                <w14:ligatures w14:val="none"/>
              </w:rPr>
            </w:pPr>
            <w:sdt>
              <w:sdtPr>
                <w:rPr>
                  <w:kern w:val="0"/>
                  <w:sz w:val="22"/>
                  <w:szCs w:val="22"/>
                  <w14:ligatures w14:val="none"/>
                </w:rPr>
                <w:id w:val="241605951"/>
                <w14:checkbox>
                  <w14:checked w14:val="0"/>
                  <w14:checkedState w14:val="2612" w14:font="MS Gothic"/>
                  <w14:uncheckedState w14:val="2610" w14:font="MS Gothic"/>
                </w14:checkbox>
              </w:sdtPr>
              <w:sdtContent>
                <w:r>
                  <w:rPr>
                    <w:rFonts w:ascii="MS Gothic" w:eastAsia="MS Gothic" w:hAnsi="MS Gothic" w:hint="eastAsia"/>
                    <w:kern w:val="0"/>
                    <w:sz w:val="22"/>
                    <w:szCs w:val="22"/>
                    <w14:ligatures w14:val="none"/>
                  </w:rPr>
                  <w:t>☐</w:t>
                </w:r>
              </w:sdtContent>
            </w:sdt>
            <w:r>
              <w:rPr>
                <w:kern w:val="0"/>
                <w:sz w:val="22"/>
                <w:szCs w:val="22"/>
                <w14:ligatures w14:val="none"/>
              </w:rPr>
              <w:t xml:space="preserve"> General requirements of the item to be purchased including applicable standards, protection type(s), Ex-marking</w:t>
            </w:r>
          </w:p>
          <w:p w14:paraId="05881D26" w14:textId="77777777" w:rsidR="005760BD" w:rsidRPr="000A40A5" w:rsidRDefault="005760BD" w:rsidP="005760BD">
            <w:pPr>
              <w:pStyle w:val="CommentText"/>
              <w:rPr>
                <w:kern w:val="0"/>
                <w:sz w:val="22"/>
                <w:szCs w:val="22"/>
                <w14:ligatures w14:val="none"/>
              </w:rPr>
            </w:pPr>
            <w:sdt>
              <w:sdtPr>
                <w:rPr>
                  <w:kern w:val="0"/>
                  <w:sz w:val="22"/>
                  <w:szCs w:val="22"/>
                  <w14:ligatures w14:val="none"/>
                </w:rPr>
                <w:id w:val="-108510868"/>
                <w14:checkbox>
                  <w14:checked w14:val="0"/>
                  <w14:checkedState w14:val="2612" w14:font="MS Gothic"/>
                  <w14:uncheckedState w14:val="2610" w14:font="MS Gothic"/>
                </w14:checkbox>
              </w:sdtPr>
              <w:sdtContent>
                <w:r w:rsidRPr="000A40A5">
                  <w:rPr>
                    <w:rFonts w:ascii="MS Gothic" w:eastAsia="MS Gothic" w:hAnsi="MS Gothic" w:hint="eastAsia"/>
                    <w:kern w:val="0"/>
                    <w:sz w:val="22"/>
                    <w:szCs w:val="22"/>
                    <w14:ligatures w14:val="none"/>
                  </w:rPr>
                  <w:t>☐</w:t>
                </w:r>
              </w:sdtContent>
            </w:sdt>
            <w:r w:rsidRPr="000A40A5">
              <w:rPr>
                <w:kern w:val="0"/>
                <w:sz w:val="22"/>
                <w:szCs w:val="22"/>
                <w14:ligatures w14:val="none"/>
              </w:rPr>
              <w:t xml:space="preserve"> detail criteria for ensuring compliance of the supplied product with relevant Ex final product certificate (according to the existing control checklist) </w:t>
            </w:r>
          </w:p>
          <w:p w14:paraId="43EFE028" w14:textId="77777777" w:rsidR="005760BD" w:rsidRPr="000A40A5" w:rsidRDefault="005760BD" w:rsidP="005760BD">
            <w:pPr>
              <w:pStyle w:val="CommentText"/>
              <w:rPr>
                <w:sz w:val="22"/>
                <w:szCs w:val="22"/>
                <w:lang w:bidi="fa-IR"/>
              </w:rPr>
            </w:pPr>
            <w:sdt>
              <w:sdtPr>
                <w:rPr>
                  <w:sz w:val="22"/>
                  <w:szCs w:val="22"/>
                  <w:lang w:bidi="fa-IR"/>
                </w:rPr>
                <w:id w:val="-109981726"/>
                <w14:checkbox>
                  <w14:checked w14:val="0"/>
                  <w14:checkedState w14:val="2612" w14:font="MS Gothic"/>
                  <w14:uncheckedState w14:val="2610" w14:font="MS Gothic"/>
                </w14:checkbox>
              </w:sdtPr>
              <w:sdtContent>
                <w:r w:rsidRPr="000A40A5">
                  <w:rPr>
                    <w:rFonts w:ascii="Segoe UI Symbol" w:hAnsi="Segoe UI Symbol" w:cs="Segoe UI Symbol"/>
                    <w:sz w:val="22"/>
                    <w:szCs w:val="22"/>
                    <w:lang w:bidi="fa-IR"/>
                  </w:rPr>
                  <w:t>☐</w:t>
                </w:r>
              </w:sdtContent>
            </w:sdt>
            <w:r w:rsidRPr="000A40A5">
              <w:rPr>
                <w:sz w:val="22"/>
                <w:szCs w:val="22"/>
                <w:lang w:bidi="fa-IR"/>
              </w:rPr>
              <w:t xml:space="preserve"> Existence an acceptable assessment report made by an accredited certification body, based on QMS requirements of EN ISO/IEC 80079-34:2020;</w:t>
            </w:r>
          </w:p>
          <w:p w14:paraId="32AF5516" w14:textId="77777777" w:rsidR="005760BD" w:rsidRPr="000A40A5" w:rsidRDefault="005760BD" w:rsidP="005760BD">
            <w:pPr>
              <w:pStyle w:val="CommentText"/>
              <w:jc w:val="both"/>
              <w:rPr>
                <w:sz w:val="22"/>
                <w:szCs w:val="22"/>
              </w:rPr>
            </w:pPr>
            <w:sdt>
              <w:sdtPr>
                <w:rPr>
                  <w:sz w:val="22"/>
                  <w:szCs w:val="22"/>
                </w:rPr>
                <w:id w:val="1107853916"/>
                <w14:checkbox>
                  <w14:checked w14:val="0"/>
                  <w14:checkedState w14:val="2612" w14:font="MS Gothic"/>
                  <w14:uncheckedState w14:val="2610" w14:font="MS Gothic"/>
                </w14:checkbox>
              </w:sdtPr>
              <w:sdtContent>
                <w:r w:rsidRPr="000A40A5">
                  <w:rPr>
                    <w:rFonts w:ascii="MS Gothic" w:eastAsia="MS Gothic" w:hAnsi="MS Gothic" w:hint="eastAsia"/>
                    <w:sz w:val="22"/>
                    <w:szCs w:val="22"/>
                  </w:rPr>
                  <w:t>☐</w:t>
                </w:r>
              </w:sdtContent>
            </w:sdt>
            <w:r w:rsidRPr="000A40A5">
              <w:rPr>
                <w:sz w:val="22"/>
                <w:szCs w:val="22"/>
              </w:rPr>
              <w:t xml:space="preserve"> Existence a QMS certificate (such as ISO 9001, ISO 29001, ISO 3834, ISO/IEC 80079-34 or a similar standard) in accordance with the appropriate standard and with an acceptable scope relevant to the item to be purchased;</w:t>
            </w:r>
          </w:p>
          <w:p w14:paraId="408E039F" w14:textId="77777777" w:rsidR="005760BD" w:rsidRPr="000A40A5" w:rsidRDefault="005760BD" w:rsidP="005760BD">
            <w:pPr>
              <w:pStyle w:val="CommentText"/>
              <w:rPr>
                <w:sz w:val="22"/>
                <w:szCs w:val="22"/>
              </w:rPr>
            </w:pPr>
            <w:sdt>
              <w:sdtPr>
                <w:rPr>
                  <w:sz w:val="22"/>
                  <w:szCs w:val="22"/>
                </w:rPr>
                <w:id w:val="-1676794492"/>
                <w14:checkbox>
                  <w14:checked w14:val="0"/>
                  <w14:checkedState w14:val="2612" w14:font="MS Gothic"/>
                  <w14:uncheckedState w14:val="2610" w14:font="MS Gothic"/>
                </w14:checkbox>
              </w:sdtPr>
              <w:sdtContent>
                <w:r w:rsidRPr="000A40A5">
                  <w:rPr>
                    <w:rFonts w:ascii="MS Gothic" w:eastAsia="MS Gothic" w:hAnsi="MS Gothic" w:hint="eastAsia"/>
                    <w:sz w:val="22"/>
                    <w:szCs w:val="22"/>
                  </w:rPr>
                  <w:t>☐</w:t>
                </w:r>
              </w:sdtContent>
            </w:sdt>
            <w:r w:rsidRPr="000A40A5">
              <w:rPr>
                <w:sz w:val="22"/>
                <w:szCs w:val="22"/>
              </w:rPr>
              <w:t xml:space="preserve"> Existence a documented site assessment by the buyer, considering “criticality of the product, process or service”, “degree of difficulty, or variability in the manufacturing process” and “location of the external provider and hence the effectiveness of communications”.</w:t>
            </w:r>
          </w:p>
          <w:p w14:paraId="60ADF52B" w14:textId="03827EF5" w:rsidR="005760BD" w:rsidRPr="00210D22" w:rsidRDefault="005760BD" w:rsidP="005760BD">
            <w:pPr>
              <w:pStyle w:val="CommentText"/>
              <w:rPr>
                <w:kern w:val="0"/>
                <w:sz w:val="22"/>
                <w:szCs w:val="22"/>
                <w14:ligatures w14:val="none"/>
              </w:rPr>
            </w:pPr>
            <w:sdt>
              <w:sdtPr>
                <w:rPr>
                  <w:kern w:val="0"/>
                  <w:sz w:val="22"/>
                  <w:szCs w:val="22"/>
                  <w14:ligatures w14:val="none"/>
                </w:rPr>
                <w:id w:val="282080365"/>
                <w14:checkbox>
                  <w14:checked w14:val="0"/>
                  <w14:checkedState w14:val="2612" w14:font="MS Gothic"/>
                  <w14:uncheckedState w14:val="2610" w14:font="MS Gothic"/>
                </w14:checkbox>
              </w:sdtPr>
              <w:sdtContent>
                <w:r w:rsidRPr="000A40A5">
                  <w:rPr>
                    <w:rFonts w:ascii="MS Gothic" w:eastAsia="MS Gothic" w:hAnsi="MS Gothic" w:hint="eastAsia"/>
                    <w:kern w:val="0"/>
                    <w:sz w:val="22"/>
                    <w:szCs w:val="22"/>
                    <w14:ligatures w14:val="none"/>
                  </w:rPr>
                  <w:t>☐</w:t>
                </w:r>
              </w:sdtContent>
            </w:sdt>
            <w:r w:rsidRPr="000A40A5">
              <w:rPr>
                <w:kern w:val="0"/>
                <w:sz w:val="22"/>
                <w:szCs w:val="22"/>
                <w14:ligatures w14:val="none"/>
              </w:rPr>
              <w:t>Requirements for external provider production capability</w:t>
            </w:r>
          </w:p>
        </w:tc>
        <w:tc>
          <w:tcPr>
            <w:tcW w:w="2790" w:type="dxa"/>
            <w:vAlign w:val="center"/>
          </w:tcPr>
          <w:p w14:paraId="0CA34C17" w14:textId="77777777" w:rsidR="005760BD" w:rsidRDefault="005760BD" w:rsidP="005760BD"/>
        </w:tc>
      </w:tr>
      <w:tr w:rsidR="005760BD" w14:paraId="34F72491" w14:textId="77777777" w:rsidTr="005C575B">
        <w:tc>
          <w:tcPr>
            <w:tcW w:w="3595" w:type="dxa"/>
            <w:vAlign w:val="center"/>
          </w:tcPr>
          <w:p w14:paraId="3E0E16CE" w14:textId="3EF0CCF8" w:rsidR="005760BD" w:rsidRDefault="005760BD" w:rsidP="005760BD">
            <w:r w:rsidRPr="000A40A5">
              <w:t>8.4.3.</w:t>
            </w:r>
            <w:r>
              <w:t xml:space="preserve"> for the supplied </w:t>
            </w:r>
            <w:r w:rsidRPr="000A40A5">
              <w:t>items which their conformance cannot be verified after manufacture</w:t>
            </w:r>
            <w:r>
              <w:t>, which of the given requirements has been selected for supplier and communicated to him?</w:t>
            </w:r>
          </w:p>
        </w:tc>
        <w:tc>
          <w:tcPr>
            <w:tcW w:w="6323" w:type="dxa"/>
            <w:vAlign w:val="center"/>
          </w:tcPr>
          <w:p w14:paraId="1D5C6AC1" w14:textId="77777777" w:rsidR="005760BD" w:rsidRPr="000A40A5" w:rsidRDefault="005760BD" w:rsidP="005760BD">
            <w:pPr>
              <w:pStyle w:val="CommentText"/>
              <w:rPr>
                <w:kern w:val="0"/>
                <w:sz w:val="22"/>
                <w:szCs w:val="22"/>
                <w14:ligatures w14:val="none"/>
              </w:rPr>
            </w:pPr>
            <w:sdt>
              <w:sdtPr>
                <w:rPr>
                  <w:kern w:val="0"/>
                  <w:sz w:val="22"/>
                  <w:szCs w:val="22"/>
                  <w14:ligatures w14:val="none"/>
                </w:rPr>
                <w:id w:val="-888419266"/>
                <w14:checkbox>
                  <w14:checked w14:val="0"/>
                  <w14:checkedState w14:val="2612" w14:font="MS Gothic"/>
                  <w14:uncheckedState w14:val="2610" w14:font="MS Gothic"/>
                </w14:checkbox>
              </w:sdtPr>
              <w:sdtContent>
                <w:r w:rsidRPr="000A40A5">
                  <w:rPr>
                    <w:rFonts w:ascii="MS Gothic" w:eastAsia="MS Gothic" w:hAnsi="MS Gothic" w:hint="eastAsia"/>
                    <w:kern w:val="0"/>
                    <w:sz w:val="22"/>
                    <w:szCs w:val="22"/>
                    <w14:ligatures w14:val="none"/>
                  </w:rPr>
                  <w:t>☐</w:t>
                </w:r>
              </w:sdtContent>
            </w:sdt>
            <w:r w:rsidRPr="000A40A5">
              <w:rPr>
                <w:kern w:val="0"/>
                <w:sz w:val="22"/>
                <w:szCs w:val="22"/>
                <w14:ligatures w14:val="none"/>
              </w:rPr>
              <w:t xml:space="preserve"> determination the level of possible self-control and verification by supplier</w:t>
            </w:r>
          </w:p>
          <w:p w14:paraId="3D8DBA32" w14:textId="78653DCA" w:rsidR="005760BD" w:rsidRPr="000A40A5" w:rsidRDefault="005760BD" w:rsidP="005760BD">
            <w:pPr>
              <w:pStyle w:val="CommentText"/>
              <w:jc w:val="both"/>
              <w:rPr>
                <w:sz w:val="22"/>
                <w:szCs w:val="22"/>
              </w:rPr>
            </w:pPr>
            <w:sdt>
              <w:sdtPr>
                <w:rPr>
                  <w:sz w:val="22"/>
                  <w:szCs w:val="22"/>
                </w:rPr>
                <w:id w:val="997851935"/>
                <w14:checkbox>
                  <w14:checked w14:val="0"/>
                  <w14:checkedState w14:val="2612" w14:font="MS Gothic"/>
                  <w14:uncheckedState w14:val="2610" w14:font="MS Gothic"/>
                </w14:checkbox>
              </w:sdtPr>
              <w:sdtContent>
                <w:r w:rsidRPr="000A40A5">
                  <w:rPr>
                    <w:rFonts w:ascii="Segoe UI Symbol" w:hAnsi="Segoe UI Symbol" w:cs="Segoe UI Symbol"/>
                    <w:sz w:val="22"/>
                    <w:szCs w:val="22"/>
                  </w:rPr>
                  <w:t>☐</w:t>
                </w:r>
              </w:sdtContent>
            </w:sdt>
            <w:r w:rsidRPr="000A40A5">
              <w:rPr>
                <w:sz w:val="22"/>
                <w:szCs w:val="22"/>
              </w:rPr>
              <w:t xml:space="preserve"> the certification body responsible for the verification of QAN of the, performs periodic audits at the supplier.</w:t>
            </w:r>
          </w:p>
        </w:tc>
        <w:tc>
          <w:tcPr>
            <w:tcW w:w="2790" w:type="dxa"/>
            <w:vAlign w:val="center"/>
          </w:tcPr>
          <w:p w14:paraId="012CF672" w14:textId="77777777" w:rsidR="005760BD" w:rsidRDefault="005760BD" w:rsidP="005760BD"/>
        </w:tc>
      </w:tr>
      <w:tr w:rsidR="005760BD" w14:paraId="0607B1E3" w14:textId="77777777" w:rsidTr="005C575B">
        <w:tc>
          <w:tcPr>
            <w:tcW w:w="3595" w:type="dxa"/>
            <w:vAlign w:val="center"/>
          </w:tcPr>
          <w:p w14:paraId="30C45F10" w14:textId="6B30B30C" w:rsidR="005760BD" w:rsidRPr="000A40A5" w:rsidRDefault="005760BD" w:rsidP="005760BD">
            <w:r>
              <w:t xml:space="preserve">8.5.1 is there an available list of production processes </w:t>
            </w:r>
            <w:r w:rsidRPr="00C33C6A">
              <w:t xml:space="preserve">which affect the integrity of Ex protection </w:t>
            </w:r>
            <w:r w:rsidRPr="00C33C6A">
              <w:lastRenderedPageBreak/>
              <w:t xml:space="preserve">type(s) relevant to the Ex-product with highlighted special </w:t>
            </w:r>
            <w:r>
              <w:t>processes?</w:t>
            </w:r>
          </w:p>
        </w:tc>
        <w:tc>
          <w:tcPr>
            <w:tcW w:w="6323" w:type="dxa"/>
            <w:vAlign w:val="center"/>
          </w:tcPr>
          <w:p w14:paraId="787FA979" w14:textId="77777777" w:rsidR="005760BD" w:rsidRPr="000A40A5" w:rsidRDefault="005760BD" w:rsidP="005760BD">
            <w:pPr>
              <w:pStyle w:val="CommentText"/>
              <w:rPr>
                <w:kern w:val="0"/>
                <w:sz w:val="22"/>
                <w:szCs w:val="22"/>
                <w14:ligatures w14:val="none"/>
              </w:rPr>
            </w:pPr>
          </w:p>
        </w:tc>
        <w:tc>
          <w:tcPr>
            <w:tcW w:w="2790" w:type="dxa"/>
            <w:vAlign w:val="center"/>
          </w:tcPr>
          <w:p w14:paraId="54957DCB" w14:textId="77777777" w:rsidR="005760BD" w:rsidRDefault="005760BD" w:rsidP="005760BD"/>
        </w:tc>
      </w:tr>
      <w:tr w:rsidR="005760BD" w14:paraId="02984638" w14:textId="77777777" w:rsidTr="005C575B">
        <w:tc>
          <w:tcPr>
            <w:tcW w:w="3595" w:type="dxa"/>
            <w:vAlign w:val="center"/>
          </w:tcPr>
          <w:p w14:paraId="4BC9FD5C" w14:textId="0E4EDE75" w:rsidR="005760BD" w:rsidRDefault="005760BD" w:rsidP="005760BD">
            <w:r>
              <w:t xml:space="preserve">8.5.1. </w:t>
            </w:r>
            <w:r w:rsidRPr="00F43335">
              <w:t>Verify product name, model, type, and serial number to be match with the ATEX certificate.</w:t>
            </w:r>
          </w:p>
        </w:tc>
        <w:tc>
          <w:tcPr>
            <w:tcW w:w="6323" w:type="dxa"/>
            <w:vAlign w:val="center"/>
          </w:tcPr>
          <w:p w14:paraId="1F098F2F" w14:textId="77777777" w:rsidR="005760BD" w:rsidRPr="000A40A5" w:rsidRDefault="005760BD" w:rsidP="005760BD">
            <w:pPr>
              <w:pStyle w:val="CommentText"/>
              <w:rPr>
                <w:kern w:val="0"/>
                <w:sz w:val="22"/>
                <w:szCs w:val="22"/>
                <w14:ligatures w14:val="none"/>
              </w:rPr>
            </w:pPr>
          </w:p>
        </w:tc>
        <w:tc>
          <w:tcPr>
            <w:tcW w:w="2790" w:type="dxa"/>
            <w:vAlign w:val="center"/>
          </w:tcPr>
          <w:p w14:paraId="4CC6D2F8" w14:textId="77777777" w:rsidR="005760BD" w:rsidRDefault="005760BD" w:rsidP="005760BD"/>
        </w:tc>
      </w:tr>
      <w:tr w:rsidR="005760BD" w14:paraId="27A3902E" w14:textId="77777777" w:rsidTr="005C575B">
        <w:tc>
          <w:tcPr>
            <w:tcW w:w="3595" w:type="dxa"/>
            <w:vAlign w:val="center"/>
          </w:tcPr>
          <w:p w14:paraId="5EB6EE9C" w14:textId="2D40F437" w:rsidR="005760BD" w:rsidRDefault="005760BD" w:rsidP="005760BD">
            <w:r>
              <w:t xml:space="preserve">8.5.1. </w:t>
            </w:r>
            <w:r w:rsidRPr="00F43335">
              <w:t xml:space="preserve">Confirm </w:t>
            </w:r>
            <w:r>
              <w:t xml:space="preserve">the information on the </w:t>
            </w:r>
            <w:r w:rsidRPr="00F43335">
              <w:t>certificate to be match with the final product type and its labeling.</w:t>
            </w:r>
          </w:p>
        </w:tc>
        <w:tc>
          <w:tcPr>
            <w:tcW w:w="6323" w:type="dxa"/>
            <w:vAlign w:val="center"/>
          </w:tcPr>
          <w:p w14:paraId="2AECC831" w14:textId="77777777" w:rsidR="005760BD" w:rsidRPr="000A40A5" w:rsidRDefault="005760BD" w:rsidP="005760BD">
            <w:pPr>
              <w:pStyle w:val="CommentText"/>
              <w:rPr>
                <w:kern w:val="0"/>
                <w:sz w:val="22"/>
                <w:szCs w:val="22"/>
                <w14:ligatures w14:val="none"/>
              </w:rPr>
            </w:pPr>
          </w:p>
        </w:tc>
        <w:tc>
          <w:tcPr>
            <w:tcW w:w="2790" w:type="dxa"/>
            <w:vAlign w:val="center"/>
          </w:tcPr>
          <w:p w14:paraId="58C8BA65" w14:textId="77777777" w:rsidR="005760BD" w:rsidRDefault="005760BD" w:rsidP="005760BD"/>
        </w:tc>
      </w:tr>
      <w:tr w:rsidR="005760BD" w14:paraId="5D55501D" w14:textId="77777777" w:rsidTr="005C575B">
        <w:tc>
          <w:tcPr>
            <w:tcW w:w="3595" w:type="dxa"/>
            <w:vAlign w:val="center"/>
          </w:tcPr>
          <w:p w14:paraId="1E996D1A" w14:textId="66E67398" w:rsidR="005760BD" w:rsidRDefault="005760BD" w:rsidP="005760BD">
            <w:r>
              <w:t xml:space="preserve">8.5.1. </w:t>
            </w:r>
            <w:r w:rsidRPr="00881B63">
              <w:t xml:space="preserve">Verify correct and approved versions </w:t>
            </w:r>
            <w:r>
              <w:t>of “related drawings” are used during production processes</w:t>
            </w:r>
          </w:p>
        </w:tc>
        <w:tc>
          <w:tcPr>
            <w:tcW w:w="6323" w:type="dxa"/>
            <w:vAlign w:val="center"/>
          </w:tcPr>
          <w:p w14:paraId="7EFB489F" w14:textId="77777777" w:rsidR="005760BD" w:rsidRPr="000A40A5" w:rsidRDefault="005760BD" w:rsidP="005760BD">
            <w:pPr>
              <w:pStyle w:val="CommentText"/>
              <w:rPr>
                <w:kern w:val="0"/>
                <w:sz w:val="22"/>
                <w:szCs w:val="22"/>
                <w14:ligatures w14:val="none"/>
              </w:rPr>
            </w:pPr>
          </w:p>
        </w:tc>
        <w:tc>
          <w:tcPr>
            <w:tcW w:w="2790" w:type="dxa"/>
            <w:vAlign w:val="center"/>
          </w:tcPr>
          <w:p w14:paraId="091DF539" w14:textId="77777777" w:rsidR="005760BD" w:rsidRDefault="005760BD" w:rsidP="005760BD"/>
        </w:tc>
      </w:tr>
      <w:tr w:rsidR="005760BD" w14:paraId="7CD84FF9" w14:textId="77777777" w:rsidTr="005C575B">
        <w:tc>
          <w:tcPr>
            <w:tcW w:w="3595" w:type="dxa"/>
            <w:vAlign w:val="center"/>
          </w:tcPr>
          <w:p w14:paraId="7C22E91B" w14:textId="5B40C6C4" w:rsidR="005760BD" w:rsidRDefault="005760BD" w:rsidP="005760BD">
            <w:r>
              <w:t>8.5.1. checking if the applied variations on product, are permitted by the EU type examination certificate.</w:t>
            </w:r>
          </w:p>
        </w:tc>
        <w:tc>
          <w:tcPr>
            <w:tcW w:w="6323" w:type="dxa"/>
            <w:vAlign w:val="center"/>
          </w:tcPr>
          <w:p w14:paraId="6255B069" w14:textId="77777777" w:rsidR="005760BD" w:rsidRPr="000A40A5" w:rsidRDefault="005760BD" w:rsidP="005760BD">
            <w:pPr>
              <w:pStyle w:val="CommentText"/>
              <w:rPr>
                <w:kern w:val="0"/>
                <w:sz w:val="22"/>
                <w:szCs w:val="22"/>
                <w14:ligatures w14:val="none"/>
              </w:rPr>
            </w:pPr>
          </w:p>
        </w:tc>
        <w:tc>
          <w:tcPr>
            <w:tcW w:w="2790" w:type="dxa"/>
            <w:vAlign w:val="center"/>
          </w:tcPr>
          <w:p w14:paraId="0C5D92E0" w14:textId="77777777" w:rsidR="005760BD" w:rsidRDefault="005760BD" w:rsidP="005760BD"/>
        </w:tc>
      </w:tr>
      <w:tr w:rsidR="005760BD" w14:paraId="03DDAAF2" w14:textId="77777777" w:rsidTr="005C575B">
        <w:tc>
          <w:tcPr>
            <w:tcW w:w="3595" w:type="dxa"/>
            <w:vAlign w:val="center"/>
          </w:tcPr>
          <w:p w14:paraId="04AFAFD8" w14:textId="3F81ED91" w:rsidR="005760BD" w:rsidRDefault="005760BD" w:rsidP="005760BD">
            <w:r>
              <w:t xml:space="preserve">8.5.1 checking if the production processes affecting Ex parameters in the final product, are operated under controlled conditions: </w:t>
            </w:r>
          </w:p>
        </w:tc>
        <w:tc>
          <w:tcPr>
            <w:tcW w:w="6323" w:type="dxa"/>
            <w:vAlign w:val="center"/>
          </w:tcPr>
          <w:p w14:paraId="6CEC122A" w14:textId="5182C256" w:rsidR="005760BD" w:rsidRDefault="005760BD" w:rsidP="005760BD">
            <w:pPr>
              <w:pStyle w:val="CommentText"/>
              <w:rPr>
                <w:kern w:val="0"/>
                <w:sz w:val="22"/>
                <w:szCs w:val="22"/>
                <w14:ligatures w14:val="none"/>
              </w:rPr>
            </w:pPr>
            <w:sdt>
              <w:sdtPr>
                <w:rPr>
                  <w:kern w:val="0"/>
                  <w:sz w:val="22"/>
                  <w:szCs w:val="22"/>
                  <w14:ligatures w14:val="none"/>
                </w:rPr>
                <w:id w:val="-957258906"/>
                <w14:checkbox>
                  <w14:checked w14:val="0"/>
                  <w14:checkedState w14:val="2612" w14:font="MS Gothic"/>
                  <w14:uncheckedState w14:val="2610" w14:font="MS Gothic"/>
                </w14:checkbox>
              </w:sdtPr>
              <w:sdtContent>
                <w:r>
                  <w:rPr>
                    <w:rFonts w:ascii="MS Gothic" w:eastAsia="MS Gothic" w:hAnsi="MS Gothic" w:hint="eastAsia"/>
                    <w:kern w:val="0"/>
                    <w:sz w:val="22"/>
                    <w:szCs w:val="22"/>
                    <w14:ligatures w14:val="none"/>
                  </w:rPr>
                  <w:t>☐</w:t>
                </w:r>
              </w:sdtContent>
            </w:sdt>
            <w:r>
              <w:rPr>
                <w:kern w:val="0"/>
                <w:sz w:val="22"/>
                <w:szCs w:val="22"/>
                <w14:ligatures w14:val="none"/>
              </w:rPr>
              <w:t xml:space="preserve"> </w:t>
            </w:r>
            <w:r w:rsidRPr="00A00857">
              <w:rPr>
                <w:kern w:val="0"/>
                <w:sz w:val="22"/>
                <w:szCs w:val="22"/>
                <w14:ligatures w14:val="none"/>
              </w:rPr>
              <w:t>Verify relevant work instructions were available and followed.</w:t>
            </w:r>
          </w:p>
          <w:p w14:paraId="563811D1" w14:textId="2066362F" w:rsidR="005760BD" w:rsidRDefault="005760BD" w:rsidP="005760BD">
            <w:pPr>
              <w:pStyle w:val="CommentText"/>
              <w:rPr>
                <w:kern w:val="0"/>
                <w:sz w:val="22"/>
                <w:szCs w:val="22"/>
                <w14:ligatures w14:val="none"/>
              </w:rPr>
            </w:pPr>
            <w:sdt>
              <w:sdtPr>
                <w:rPr>
                  <w:kern w:val="0"/>
                  <w:sz w:val="22"/>
                  <w:szCs w:val="22"/>
                  <w14:ligatures w14:val="none"/>
                </w:rPr>
                <w:id w:val="-2011447711"/>
                <w14:checkbox>
                  <w14:checked w14:val="0"/>
                  <w14:checkedState w14:val="2612" w14:font="MS Gothic"/>
                  <w14:uncheckedState w14:val="2610" w14:font="MS Gothic"/>
                </w14:checkbox>
              </w:sdtPr>
              <w:sdtContent>
                <w:r>
                  <w:rPr>
                    <w:rFonts w:ascii="MS Gothic" w:eastAsia="MS Gothic" w:hAnsi="MS Gothic" w:hint="eastAsia"/>
                    <w:kern w:val="0"/>
                    <w:sz w:val="22"/>
                    <w:szCs w:val="22"/>
                    <w14:ligatures w14:val="none"/>
                  </w:rPr>
                  <w:t>☐</w:t>
                </w:r>
              </w:sdtContent>
            </w:sdt>
            <w:r>
              <w:rPr>
                <w:kern w:val="0"/>
                <w:sz w:val="22"/>
                <w:szCs w:val="22"/>
                <w14:ligatures w14:val="none"/>
              </w:rPr>
              <w:t xml:space="preserve"> </w:t>
            </w:r>
            <w:r w:rsidRPr="00A00857">
              <w:rPr>
                <w:kern w:val="0"/>
                <w:sz w:val="22"/>
                <w:szCs w:val="22"/>
                <w14:ligatures w14:val="none"/>
              </w:rPr>
              <w:t xml:space="preserve">Check that </w:t>
            </w:r>
            <w:r>
              <w:rPr>
                <w:kern w:val="0"/>
                <w:sz w:val="22"/>
                <w:szCs w:val="22"/>
                <w14:ligatures w14:val="none"/>
              </w:rPr>
              <w:t>the production processes are</w:t>
            </w:r>
            <w:r w:rsidRPr="00A00857">
              <w:rPr>
                <w:kern w:val="0"/>
                <w:sz w:val="22"/>
                <w:szCs w:val="22"/>
                <w14:ligatures w14:val="none"/>
              </w:rPr>
              <w:t xml:space="preserve"> performed by </w:t>
            </w:r>
            <w:r>
              <w:rPr>
                <w:kern w:val="0"/>
                <w:sz w:val="22"/>
                <w:szCs w:val="22"/>
                <w14:ligatures w14:val="none"/>
              </w:rPr>
              <w:t xml:space="preserve">qualified and </w:t>
            </w:r>
            <w:r w:rsidRPr="00A00857">
              <w:rPr>
                <w:kern w:val="0"/>
                <w:sz w:val="22"/>
                <w:szCs w:val="22"/>
                <w14:ligatures w14:val="none"/>
              </w:rPr>
              <w:t>authorized personnel.</w:t>
            </w:r>
          </w:p>
          <w:p w14:paraId="646C5DB9" w14:textId="77777777" w:rsidR="005760BD" w:rsidRDefault="005760BD" w:rsidP="005760BD">
            <w:pPr>
              <w:pStyle w:val="CommentText"/>
              <w:rPr>
                <w:sz w:val="22"/>
                <w:szCs w:val="22"/>
              </w:rPr>
            </w:pPr>
            <w:sdt>
              <w:sdtPr>
                <w:rPr>
                  <w:sz w:val="22"/>
                  <w:szCs w:val="22"/>
                </w:rPr>
                <w:id w:val="46763700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1B2340">
              <w:rPr>
                <w:sz w:val="22"/>
                <w:szCs w:val="22"/>
              </w:rPr>
              <w:t xml:space="preserve">Check equipment used in manufacturing is maintained </w:t>
            </w:r>
          </w:p>
          <w:p w14:paraId="2EC69DF3" w14:textId="77777777" w:rsidR="005760BD" w:rsidRDefault="005760BD" w:rsidP="005760BD">
            <w:pPr>
              <w:pStyle w:val="CommentText"/>
              <w:rPr>
                <w:sz w:val="22"/>
                <w:szCs w:val="22"/>
              </w:rPr>
            </w:pPr>
            <w:sdt>
              <w:sdtPr>
                <w:rPr>
                  <w:sz w:val="22"/>
                  <w:szCs w:val="22"/>
                </w:rPr>
                <w:id w:val="93124342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check the measuring and control device used in production processes, are </w:t>
            </w:r>
            <w:r w:rsidRPr="001B2340">
              <w:rPr>
                <w:sz w:val="22"/>
                <w:szCs w:val="22"/>
              </w:rPr>
              <w:t xml:space="preserve">calibrated </w:t>
            </w:r>
            <w:r>
              <w:rPr>
                <w:sz w:val="22"/>
                <w:szCs w:val="22"/>
              </w:rPr>
              <w:t xml:space="preserve">or verified, </w:t>
            </w:r>
            <w:r w:rsidRPr="001B2340">
              <w:rPr>
                <w:sz w:val="22"/>
                <w:szCs w:val="22"/>
              </w:rPr>
              <w:t>where required.</w:t>
            </w:r>
          </w:p>
          <w:p w14:paraId="62F99E0D" w14:textId="244BD635" w:rsidR="005760BD" w:rsidRPr="000A40A5" w:rsidRDefault="005760BD" w:rsidP="005760BD">
            <w:pPr>
              <w:pStyle w:val="CommentText"/>
              <w:rPr>
                <w:kern w:val="0"/>
                <w:sz w:val="22"/>
                <w:szCs w:val="22"/>
                <w14:ligatures w14:val="none"/>
              </w:rPr>
            </w:pPr>
            <w:sdt>
              <w:sdtPr>
                <w:rPr>
                  <w:sz w:val="22"/>
                  <w:szCs w:val="22"/>
                </w:rPr>
                <w:id w:val="426233850"/>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A0696B">
              <w:rPr>
                <w:sz w:val="22"/>
                <w:szCs w:val="22"/>
              </w:rPr>
              <w:t xml:space="preserve">Check correct materials used for enclosures, gaskets, seals, and </w:t>
            </w:r>
            <w:r>
              <w:rPr>
                <w:sz w:val="22"/>
                <w:szCs w:val="22"/>
              </w:rPr>
              <w:t xml:space="preserve">other </w:t>
            </w:r>
            <w:r w:rsidRPr="00A0696B">
              <w:rPr>
                <w:sz w:val="22"/>
                <w:szCs w:val="22"/>
              </w:rPr>
              <w:t>critical parts</w:t>
            </w:r>
          </w:p>
        </w:tc>
        <w:tc>
          <w:tcPr>
            <w:tcW w:w="2790" w:type="dxa"/>
            <w:vAlign w:val="center"/>
          </w:tcPr>
          <w:p w14:paraId="1D31357D" w14:textId="77777777" w:rsidR="005760BD" w:rsidRDefault="005760BD" w:rsidP="005760BD"/>
        </w:tc>
      </w:tr>
      <w:tr w:rsidR="005760BD" w14:paraId="36D6C3A8" w14:textId="77777777" w:rsidTr="005C575B">
        <w:tc>
          <w:tcPr>
            <w:tcW w:w="3595" w:type="dxa"/>
            <w:vAlign w:val="center"/>
          </w:tcPr>
          <w:p w14:paraId="0750A6A1" w14:textId="57A4AFD5" w:rsidR="005760BD" w:rsidRDefault="005760BD" w:rsidP="005760BD">
            <w:r>
              <w:lastRenderedPageBreak/>
              <w:t xml:space="preserve">8.5.2. check if the identification and traceability are in compliance with the requirements specified by annex 1 of this checklist. </w:t>
            </w:r>
          </w:p>
        </w:tc>
        <w:tc>
          <w:tcPr>
            <w:tcW w:w="6323" w:type="dxa"/>
            <w:vAlign w:val="center"/>
          </w:tcPr>
          <w:p w14:paraId="3C15299B" w14:textId="77777777" w:rsidR="005760BD" w:rsidRDefault="005760BD" w:rsidP="005760BD">
            <w:pPr>
              <w:pStyle w:val="CommentText"/>
              <w:rPr>
                <w:kern w:val="0"/>
                <w:sz w:val="22"/>
                <w:szCs w:val="22"/>
                <w14:ligatures w14:val="none"/>
              </w:rPr>
            </w:pPr>
          </w:p>
        </w:tc>
        <w:tc>
          <w:tcPr>
            <w:tcW w:w="2790" w:type="dxa"/>
            <w:vAlign w:val="center"/>
          </w:tcPr>
          <w:p w14:paraId="12EA0537" w14:textId="77777777" w:rsidR="005760BD" w:rsidRDefault="005760BD" w:rsidP="005760BD"/>
        </w:tc>
      </w:tr>
      <w:tr w:rsidR="005760BD" w14:paraId="6667AF86" w14:textId="77777777" w:rsidTr="005C575B">
        <w:tc>
          <w:tcPr>
            <w:tcW w:w="3595" w:type="dxa"/>
            <w:vAlign w:val="center"/>
          </w:tcPr>
          <w:p w14:paraId="6400E0C0" w14:textId="735713DB" w:rsidR="005760BD" w:rsidRDefault="005760BD" w:rsidP="005760BD">
            <w:r>
              <w:t xml:space="preserve">8.5.3. in case that receiving any property belonging to customers or external providers, has the </w:t>
            </w:r>
            <w:r w:rsidRPr="00003681">
              <w:t xml:space="preserve">verification </w:t>
            </w:r>
            <w:r>
              <w:t xml:space="preserve">of its </w:t>
            </w:r>
            <w:r w:rsidRPr="00003681">
              <w:t xml:space="preserve">compliance </w:t>
            </w:r>
            <w:r>
              <w:t xml:space="preserve">been done according to the criteria for “verifying </w:t>
            </w:r>
            <w:r w:rsidRPr="00003681">
              <w:t>the supplied product with relevant Ex final product certificate</w:t>
            </w:r>
            <w:r>
              <w:t xml:space="preserve">”? </w:t>
            </w:r>
          </w:p>
        </w:tc>
        <w:tc>
          <w:tcPr>
            <w:tcW w:w="6323" w:type="dxa"/>
            <w:vAlign w:val="center"/>
          </w:tcPr>
          <w:p w14:paraId="10BB1AF1" w14:textId="77777777" w:rsidR="005760BD" w:rsidRDefault="005760BD" w:rsidP="005760BD">
            <w:pPr>
              <w:pStyle w:val="CommentText"/>
              <w:rPr>
                <w:kern w:val="0"/>
                <w:sz w:val="22"/>
                <w:szCs w:val="22"/>
                <w14:ligatures w14:val="none"/>
              </w:rPr>
            </w:pPr>
          </w:p>
        </w:tc>
        <w:tc>
          <w:tcPr>
            <w:tcW w:w="2790" w:type="dxa"/>
            <w:vAlign w:val="center"/>
          </w:tcPr>
          <w:p w14:paraId="75054652" w14:textId="77777777" w:rsidR="005760BD" w:rsidRDefault="005760BD" w:rsidP="005760BD"/>
        </w:tc>
      </w:tr>
      <w:tr w:rsidR="005760BD" w14:paraId="0B430F06" w14:textId="77777777" w:rsidTr="005C575B">
        <w:tc>
          <w:tcPr>
            <w:tcW w:w="3595" w:type="dxa"/>
            <w:vAlign w:val="center"/>
          </w:tcPr>
          <w:p w14:paraId="7D10D757" w14:textId="33803DC6" w:rsidR="005760BD" w:rsidRDefault="005760BD" w:rsidP="005760BD">
            <w:r>
              <w:t>8.5.4 for preservation requirements, which evidence of conformity exist for the products within the QAN scope?</w:t>
            </w:r>
          </w:p>
        </w:tc>
        <w:tc>
          <w:tcPr>
            <w:tcW w:w="6323" w:type="dxa"/>
            <w:vAlign w:val="center"/>
          </w:tcPr>
          <w:p w14:paraId="58551244" w14:textId="02876B2F" w:rsidR="005760BD" w:rsidRDefault="005760BD" w:rsidP="005760BD">
            <w:pPr>
              <w:pStyle w:val="CommentText"/>
              <w:rPr>
                <w:kern w:val="0"/>
                <w:sz w:val="22"/>
                <w:szCs w:val="22"/>
                <w14:ligatures w14:val="none"/>
              </w:rPr>
            </w:pPr>
            <w:sdt>
              <w:sdtPr>
                <w:rPr>
                  <w:kern w:val="0"/>
                  <w:sz w:val="22"/>
                  <w:szCs w:val="22"/>
                  <w14:ligatures w14:val="none"/>
                </w:rPr>
                <w:id w:val="-620607987"/>
                <w14:checkbox>
                  <w14:checked w14:val="0"/>
                  <w14:checkedState w14:val="2612" w14:font="MS Gothic"/>
                  <w14:uncheckedState w14:val="2610" w14:font="MS Gothic"/>
                </w14:checkbox>
              </w:sdtPr>
              <w:sdtContent>
                <w:r>
                  <w:rPr>
                    <w:rFonts w:ascii="MS Gothic" w:eastAsia="MS Gothic" w:hAnsi="MS Gothic" w:hint="eastAsia"/>
                    <w:kern w:val="0"/>
                    <w:sz w:val="22"/>
                    <w:szCs w:val="22"/>
                    <w14:ligatures w14:val="none"/>
                  </w:rPr>
                  <w:t>☐</w:t>
                </w:r>
              </w:sdtContent>
            </w:sdt>
            <w:r>
              <w:rPr>
                <w:kern w:val="0"/>
                <w:sz w:val="22"/>
                <w:szCs w:val="22"/>
                <w14:ligatures w14:val="none"/>
              </w:rPr>
              <w:t xml:space="preserve"> </w:t>
            </w:r>
            <w:r w:rsidRPr="00B47E12">
              <w:rPr>
                <w:kern w:val="0"/>
                <w:sz w:val="22"/>
                <w:szCs w:val="22"/>
                <w14:ligatures w14:val="none"/>
              </w:rPr>
              <w:t>handling:</w:t>
            </w:r>
            <w:r>
              <w:rPr>
                <w:kern w:val="0"/>
                <w:sz w:val="22"/>
                <w:szCs w:val="22"/>
                <w14:ligatures w14:val="none"/>
              </w:rPr>
              <w:t xml:space="preserve"> </w:t>
            </w:r>
          </w:p>
          <w:p w14:paraId="74C3CDA8" w14:textId="2027A605" w:rsidR="005760BD" w:rsidRDefault="005760BD" w:rsidP="005760BD">
            <w:pPr>
              <w:pStyle w:val="CommentText"/>
              <w:rPr>
                <w:kern w:val="0"/>
                <w:sz w:val="22"/>
                <w:szCs w:val="22"/>
                <w14:ligatures w14:val="none"/>
              </w:rPr>
            </w:pPr>
            <w:sdt>
              <w:sdtPr>
                <w:rPr>
                  <w:kern w:val="0"/>
                  <w:sz w:val="22"/>
                  <w:szCs w:val="22"/>
                  <w14:ligatures w14:val="none"/>
                </w:rPr>
                <w:id w:val="-440759606"/>
                <w14:checkbox>
                  <w14:checked w14:val="0"/>
                  <w14:checkedState w14:val="2612" w14:font="MS Gothic"/>
                  <w14:uncheckedState w14:val="2610" w14:font="MS Gothic"/>
                </w14:checkbox>
              </w:sdtPr>
              <w:sdtContent>
                <w:r>
                  <w:rPr>
                    <w:rFonts w:ascii="MS Gothic" w:eastAsia="MS Gothic" w:hAnsi="MS Gothic" w:hint="eastAsia"/>
                    <w:kern w:val="0"/>
                    <w:sz w:val="22"/>
                    <w:szCs w:val="22"/>
                    <w14:ligatures w14:val="none"/>
                  </w:rPr>
                  <w:t>☐</w:t>
                </w:r>
              </w:sdtContent>
            </w:sdt>
            <w:r>
              <w:rPr>
                <w:kern w:val="0"/>
                <w:sz w:val="22"/>
                <w:szCs w:val="22"/>
                <w14:ligatures w14:val="none"/>
              </w:rPr>
              <w:t xml:space="preserve"> </w:t>
            </w:r>
            <w:r w:rsidRPr="00B47E12">
              <w:rPr>
                <w:kern w:val="0"/>
                <w:sz w:val="22"/>
                <w:szCs w:val="22"/>
                <w14:ligatures w14:val="none"/>
              </w:rPr>
              <w:t>contamination control</w:t>
            </w:r>
            <w:r>
              <w:rPr>
                <w:kern w:val="0"/>
                <w:sz w:val="22"/>
                <w:szCs w:val="22"/>
                <w14:ligatures w14:val="none"/>
              </w:rPr>
              <w:t xml:space="preserve">: </w:t>
            </w:r>
          </w:p>
          <w:p w14:paraId="511344FD" w14:textId="2C18CD49" w:rsidR="005760BD" w:rsidRDefault="005760BD" w:rsidP="005760BD">
            <w:pPr>
              <w:pStyle w:val="CommentText"/>
              <w:rPr>
                <w:kern w:val="0"/>
                <w:sz w:val="22"/>
                <w:szCs w:val="22"/>
                <w14:ligatures w14:val="none"/>
              </w:rPr>
            </w:pPr>
            <w:sdt>
              <w:sdtPr>
                <w:rPr>
                  <w:kern w:val="0"/>
                  <w:sz w:val="22"/>
                  <w:szCs w:val="22"/>
                  <w14:ligatures w14:val="none"/>
                </w:rPr>
                <w:id w:val="1117335276"/>
                <w14:checkbox>
                  <w14:checked w14:val="0"/>
                  <w14:checkedState w14:val="2612" w14:font="MS Gothic"/>
                  <w14:uncheckedState w14:val="2610" w14:font="MS Gothic"/>
                </w14:checkbox>
              </w:sdtPr>
              <w:sdtContent>
                <w:r>
                  <w:rPr>
                    <w:rFonts w:ascii="MS Gothic" w:eastAsia="MS Gothic" w:hAnsi="MS Gothic" w:hint="eastAsia"/>
                    <w:kern w:val="0"/>
                    <w:sz w:val="22"/>
                    <w:szCs w:val="22"/>
                    <w14:ligatures w14:val="none"/>
                  </w:rPr>
                  <w:t>☐</w:t>
                </w:r>
              </w:sdtContent>
            </w:sdt>
            <w:r>
              <w:rPr>
                <w:kern w:val="0"/>
                <w:sz w:val="22"/>
                <w:szCs w:val="22"/>
                <w14:ligatures w14:val="none"/>
              </w:rPr>
              <w:t xml:space="preserve"> </w:t>
            </w:r>
            <w:r w:rsidRPr="00B47E12">
              <w:rPr>
                <w:kern w:val="0"/>
                <w:sz w:val="22"/>
                <w:szCs w:val="22"/>
                <w14:ligatures w14:val="none"/>
              </w:rPr>
              <w:t>packaging</w:t>
            </w:r>
            <w:r>
              <w:rPr>
                <w:kern w:val="0"/>
                <w:sz w:val="22"/>
                <w:szCs w:val="22"/>
                <w14:ligatures w14:val="none"/>
              </w:rPr>
              <w:t>:</w:t>
            </w:r>
          </w:p>
          <w:p w14:paraId="062DBC85" w14:textId="4E882E3A" w:rsidR="005760BD" w:rsidRPr="00B47E12" w:rsidRDefault="005760BD" w:rsidP="005760BD">
            <w:pPr>
              <w:pStyle w:val="CommentText"/>
              <w:rPr>
                <w:kern w:val="0"/>
                <w:sz w:val="22"/>
                <w:szCs w:val="22"/>
                <w14:ligatures w14:val="none"/>
              </w:rPr>
            </w:pPr>
            <w:sdt>
              <w:sdtPr>
                <w:rPr>
                  <w:kern w:val="0"/>
                  <w:sz w:val="22"/>
                  <w:szCs w:val="22"/>
                  <w14:ligatures w14:val="none"/>
                </w:rPr>
                <w:id w:val="-789663207"/>
                <w14:checkbox>
                  <w14:checked w14:val="0"/>
                  <w14:checkedState w14:val="2612" w14:font="MS Gothic"/>
                  <w14:uncheckedState w14:val="2610" w14:font="MS Gothic"/>
                </w14:checkbox>
              </w:sdtPr>
              <w:sdtContent>
                <w:r>
                  <w:rPr>
                    <w:rFonts w:ascii="MS Gothic" w:eastAsia="MS Gothic" w:hAnsi="MS Gothic" w:hint="eastAsia"/>
                    <w:kern w:val="0"/>
                    <w:sz w:val="22"/>
                    <w:szCs w:val="22"/>
                    <w14:ligatures w14:val="none"/>
                  </w:rPr>
                  <w:t>☐</w:t>
                </w:r>
              </w:sdtContent>
            </w:sdt>
            <w:r>
              <w:rPr>
                <w:kern w:val="0"/>
                <w:sz w:val="22"/>
                <w:szCs w:val="22"/>
                <w14:ligatures w14:val="none"/>
              </w:rPr>
              <w:t xml:space="preserve"> </w:t>
            </w:r>
            <w:r w:rsidRPr="00B47E12">
              <w:rPr>
                <w:kern w:val="0"/>
                <w:sz w:val="22"/>
                <w:szCs w:val="22"/>
                <w14:ligatures w14:val="none"/>
              </w:rPr>
              <w:t>storage</w:t>
            </w:r>
            <w:r>
              <w:rPr>
                <w:kern w:val="0"/>
                <w:sz w:val="22"/>
                <w:szCs w:val="22"/>
                <w14:ligatures w14:val="none"/>
              </w:rPr>
              <w:t>:</w:t>
            </w:r>
          </w:p>
          <w:p w14:paraId="52CBD621" w14:textId="59625690" w:rsidR="005760BD" w:rsidRDefault="005760BD" w:rsidP="005760BD">
            <w:pPr>
              <w:pStyle w:val="CommentText"/>
              <w:rPr>
                <w:kern w:val="0"/>
                <w:sz w:val="22"/>
                <w:szCs w:val="22"/>
                <w14:ligatures w14:val="none"/>
              </w:rPr>
            </w:pPr>
            <w:sdt>
              <w:sdtPr>
                <w:rPr>
                  <w:kern w:val="0"/>
                  <w:sz w:val="22"/>
                  <w:szCs w:val="22"/>
                  <w14:ligatures w14:val="none"/>
                </w:rPr>
                <w:id w:val="-329992184"/>
                <w14:checkbox>
                  <w14:checked w14:val="0"/>
                  <w14:checkedState w14:val="2612" w14:font="MS Gothic"/>
                  <w14:uncheckedState w14:val="2610" w14:font="MS Gothic"/>
                </w14:checkbox>
              </w:sdtPr>
              <w:sdtContent>
                <w:r>
                  <w:rPr>
                    <w:rFonts w:ascii="MS Gothic" w:eastAsia="MS Gothic" w:hAnsi="MS Gothic" w:hint="eastAsia"/>
                    <w:kern w:val="0"/>
                    <w:sz w:val="22"/>
                    <w:szCs w:val="22"/>
                    <w14:ligatures w14:val="none"/>
                  </w:rPr>
                  <w:t>☐</w:t>
                </w:r>
              </w:sdtContent>
            </w:sdt>
            <w:r>
              <w:rPr>
                <w:kern w:val="0"/>
                <w:sz w:val="22"/>
                <w:szCs w:val="22"/>
                <w14:ligatures w14:val="none"/>
              </w:rPr>
              <w:t xml:space="preserve"> </w:t>
            </w:r>
            <w:r w:rsidRPr="00B47E12">
              <w:rPr>
                <w:kern w:val="0"/>
                <w:sz w:val="22"/>
                <w:szCs w:val="22"/>
                <w14:ligatures w14:val="none"/>
              </w:rPr>
              <w:t>transmission or transportation</w:t>
            </w:r>
            <w:r>
              <w:rPr>
                <w:kern w:val="0"/>
                <w:sz w:val="22"/>
                <w:szCs w:val="22"/>
                <w14:ligatures w14:val="none"/>
              </w:rPr>
              <w:t>:</w:t>
            </w:r>
          </w:p>
          <w:p w14:paraId="0A221ED1" w14:textId="7E8733D6" w:rsidR="005760BD" w:rsidRDefault="005760BD" w:rsidP="005760BD">
            <w:pPr>
              <w:pStyle w:val="CommentText"/>
              <w:rPr>
                <w:kern w:val="0"/>
                <w:sz w:val="22"/>
                <w:szCs w:val="22"/>
                <w14:ligatures w14:val="none"/>
              </w:rPr>
            </w:pPr>
            <w:sdt>
              <w:sdtPr>
                <w:rPr>
                  <w:kern w:val="0"/>
                  <w:sz w:val="22"/>
                  <w:szCs w:val="22"/>
                  <w14:ligatures w14:val="none"/>
                </w:rPr>
                <w:id w:val="-1601167180"/>
                <w14:checkbox>
                  <w14:checked w14:val="0"/>
                  <w14:checkedState w14:val="2612" w14:font="MS Gothic"/>
                  <w14:uncheckedState w14:val="2610" w14:font="MS Gothic"/>
                </w14:checkbox>
              </w:sdtPr>
              <w:sdtContent>
                <w:r>
                  <w:rPr>
                    <w:rFonts w:ascii="MS Gothic" w:eastAsia="MS Gothic" w:hAnsi="MS Gothic" w:hint="eastAsia"/>
                    <w:kern w:val="0"/>
                    <w:sz w:val="22"/>
                    <w:szCs w:val="22"/>
                    <w14:ligatures w14:val="none"/>
                  </w:rPr>
                  <w:t>☐</w:t>
                </w:r>
              </w:sdtContent>
            </w:sdt>
            <w:r>
              <w:rPr>
                <w:kern w:val="0"/>
                <w:sz w:val="22"/>
                <w:szCs w:val="22"/>
                <w14:ligatures w14:val="none"/>
              </w:rPr>
              <w:t xml:space="preserve"> </w:t>
            </w:r>
            <w:r w:rsidRPr="00B47E12">
              <w:rPr>
                <w:kern w:val="0"/>
                <w:sz w:val="22"/>
                <w:szCs w:val="22"/>
                <w14:ligatures w14:val="none"/>
              </w:rPr>
              <w:t>protection</w:t>
            </w:r>
            <w:r>
              <w:rPr>
                <w:kern w:val="0"/>
                <w:sz w:val="22"/>
                <w:szCs w:val="22"/>
                <w14:ligatures w14:val="none"/>
              </w:rPr>
              <w:t>:</w:t>
            </w:r>
          </w:p>
        </w:tc>
        <w:tc>
          <w:tcPr>
            <w:tcW w:w="2790" w:type="dxa"/>
            <w:vAlign w:val="center"/>
          </w:tcPr>
          <w:p w14:paraId="5A04F54A" w14:textId="77777777" w:rsidR="005760BD" w:rsidRDefault="005760BD" w:rsidP="005760BD"/>
        </w:tc>
      </w:tr>
      <w:tr w:rsidR="005760BD" w14:paraId="07B9EA03" w14:textId="77777777" w:rsidTr="005C575B">
        <w:tc>
          <w:tcPr>
            <w:tcW w:w="3595" w:type="dxa"/>
            <w:vAlign w:val="center"/>
          </w:tcPr>
          <w:p w14:paraId="31EEBCF9" w14:textId="724114FA" w:rsidR="005760BD" w:rsidRDefault="005760BD" w:rsidP="005760BD">
            <w:r>
              <w:t xml:space="preserve">8.6. does the final product inspection plan cover all specifications affect the explosion-proof parameters (in compliance with the checklist of control final product against ATEX certificate) </w:t>
            </w:r>
            <w:r>
              <w:lastRenderedPageBreak/>
              <w:t>and is available for the inspectors (quality controllers)?</w:t>
            </w:r>
          </w:p>
        </w:tc>
        <w:tc>
          <w:tcPr>
            <w:tcW w:w="6323" w:type="dxa"/>
            <w:vAlign w:val="center"/>
          </w:tcPr>
          <w:p w14:paraId="2ED468F6" w14:textId="77777777" w:rsidR="005760BD" w:rsidRDefault="005760BD" w:rsidP="005760BD">
            <w:pPr>
              <w:pStyle w:val="CommentText"/>
              <w:rPr>
                <w:kern w:val="0"/>
                <w:sz w:val="22"/>
                <w:szCs w:val="22"/>
                <w14:ligatures w14:val="none"/>
              </w:rPr>
            </w:pPr>
          </w:p>
        </w:tc>
        <w:tc>
          <w:tcPr>
            <w:tcW w:w="2790" w:type="dxa"/>
            <w:vAlign w:val="center"/>
          </w:tcPr>
          <w:p w14:paraId="25CB6A4E" w14:textId="77777777" w:rsidR="005760BD" w:rsidRDefault="005760BD" w:rsidP="005760BD"/>
        </w:tc>
      </w:tr>
      <w:tr w:rsidR="005760BD" w14:paraId="4617DA63" w14:textId="77777777" w:rsidTr="005C575B">
        <w:tc>
          <w:tcPr>
            <w:tcW w:w="3595" w:type="dxa"/>
            <w:vAlign w:val="center"/>
          </w:tcPr>
          <w:p w14:paraId="04B680BF" w14:textId="1E8B9D21" w:rsidR="005760BD" w:rsidRDefault="005760BD" w:rsidP="005760BD">
            <w:r>
              <w:t>8.6. does the final product inspection plan cover the requirement of routine tests? and are the routine tests performed in an effective way for all produced products?</w:t>
            </w:r>
          </w:p>
        </w:tc>
        <w:tc>
          <w:tcPr>
            <w:tcW w:w="6323" w:type="dxa"/>
            <w:vAlign w:val="center"/>
          </w:tcPr>
          <w:p w14:paraId="6875C479" w14:textId="77777777" w:rsidR="005760BD" w:rsidRDefault="005760BD" w:rsidP="005760BD">
            <w:pPr>
              <w:pStyle w:val="CommentText"/>
              <w:rPr>
                <w:kern w:val="0"/>
                <w:sz w:val="22"/>
                <w:szCs w:val="22"/>
                <w14:ligatures w14:val="none"/>
              </w:rPr>
            </w:pPr>
          </w:p>
        </w:tc>
        <w:tc>
          <w:tcPr>
            <w:tcW w:w="2790" w:type="dxa"/>
            <w:vAlign w:val="center"/>
          </w:tcPr>
          <w:p w14:paraId="08FF52CB" w14:textId="77777777" w:rsidR="005760BD" w:rsidRDefault="005760BD" w:rsidP="005760BD"/>
        </w:tc>
      </w:tr>
      <w:tr w:rsidR="005760BD" w14:paraId="776751F9" w14:textId="77777777" w:rsidTr="005C575B">
        <w:tc>
          <w:tcPr>
            <w:tcW w:w="3595" w:type="dxa"/>
            <w:vAlign w:val="center"/>
          </w:tcPr>
          <w:p w14:paraId="6B06EC70" w14:textId="2D87117C" w:rsidR="005760BD" w:rsidRDefault="005760BD" w:rsidP="005760BD">
            <w:pPr>
              <w:rPr>
                <w:rFonts w:hint="cs"/>
                <w:rtl/>
                <w:lang w:bidi="fa-IR"/>
              </w:rPr>
            </w:pPr>
            <w:r>
              <w:t xml:space="preserve">8.6. are all of the final products are checked according to inspection plan before release to the warehouse? </w:t>
            </w:r>
            <w:r w:rsidR="002C3563">
              <w:t>And by the persons which has been qualified and authorized in advance?</w:t>
            </w:r>
          </w:p>
        </w:tc>
        <w:tc>
          <w:tcPr>
            <w:tcW w:w="6323" w:type="dxa"/>
            <w:vAlign w:val="center"/>
          </w:tcPr>
          <w:p w14:paraId="03A97B27" w14:textId="77777777" w:rsidR="005760BD" w:rsidRDefault="005760BD" w:rsidP="005760BD">
            <w:pPr>
              <w:pStyle w:val="CommentText"/>
              <w:rPr>
                <w:kern w:val="0"/>
                <w:sz w:val="22"/>
                <w:szCs w:val="22"/>
                <w14:ligatures w14:val="none"/>
              </w:rPr>
            </w:pPr>
          </w:p>
        </w:tc>
        <w:tc>
          <w:tcPr>
            <w:tcW w:w="2790" w:type="dxa"/>
            <w:vAlign w:val="center"/>
          </w:tcPr>
          <w:p w14:paraId="17E64164" w14:textId="77777777" w:rsidR="005760BD" w:rsidRDefault="005760BD" w:rsidP="005760BD"/>
        </w:tc>
      </w:tr>
      <w:tr w:rsidR="005760BD" w14:paraId="43B4728D" w14:textId="77777777" w:rsidTr="005C575B">
        <w:tc>
          <w:tcPr>
            <w:tcW w:w="3595" w:type="dxa"/>
            <w:vAlign w:val="center"/>
          </w:tcPr>
          <w:p w14:paraId="7D9829AE" w14:textId="004678A9" w:rsidR="005760BD" w:rsidRDefault="005760BD" w:rsidP="005760BD">
            <w:pPr>
              <w:rPr>
                <w:lang w:bidi="fa-IR"/>
              </w:rPr>
            </w:pPr>
            <w:r>
              <w:t>8.6. in case of applying a random control of the final products instead of 100% check, has any justification been defined</w:t>
            </w:r>
            <w:r>
              <w:rPr>
                <w:lang w:bidi="fa-IR"/>
              </w:rPr>
              <w:t xml:space="preserve"> for such replacement? and in such case, are the required number of the final products checked according to the defined sampling plan?</w:t>
            </w:r>
          </w:p>
        </w:tc>
        <w:tc>
          <w:tcPr>
            <w:tcW w:w="6323" w:type="dxa"/>
            <w:vAlign w:val="center"/>
          </w:tcPr>
          <w:p w14:paraId="5183F3FE" w14:textId="77777777" w:rsidR="005760BD" w:rsidRDefault="005760BD" w:rsidP="005760BD">
            <w:pPr>
              <w:pStyle w:val="CommentText"/>
              <w:rPr>
                <w:kern w:val="0"/>
                <w:sz w:val="22"/>
                <w:szCs w:val="22"/>
                <w14:ligatures w14:val="none"/>
              </w:rPr>
            </w:pPr>
          </w:p>
        </w:tc>
        <w:tc>
          <w:tcPr>
            <w:tcW w:w="2790" w:type="dxa"/>
            <w:vAlign w:val="center"/>
          </w:tcPr>
          <w:p w14:paraId="4E3433CF" w14:textId="77777777" w:rsidR="005760BD" w:rsidRDefault="005760BD" w:rsidP="005760BD"/>
        </w:tc>
      </w:tr>
      <w:tr w:rsidR="005760BD" w14:paraId="49969DF3" w14:textId="77777777" w:rsidTr="005C575B">
        <w:tc>
          <w:tcPr>
            <w:tcW w:w="3595" w:type="dxa"/>
            <w:vAlign w:val="center"/>
          </w:tcPr>
          <w:p w14:paraId="7F8186D0" w14:textId="1717C168" w:rsidR="005760BD" w:rsidRDefault="005760BD" w:rsidP="005760BD">
            <w:r>
              <w:t xml:space="preserve">8.6. are the </w:t>
            </w:r>
            <w:r w:rsidRPr="001E6F2D">
              <w:t xml:space="preserve">sufficiency and correctness of labeling and documentation which should accompany the product, including manuals (instructions), DoC, </w:t>
            </w:r>
            <w:r w:rsidRPr="001E6F2D">
              <w:lastRenderedPageBreak/>
              <w:t>certificate copies and so on</w:t>
            </w:r>
            <w:r>
              <w:t xml:space="preserve">, checked </w:t>
            </w:r>
            <w:r w:rsidRPr="001E6F2D">
              <w:t>according to the part 2.5 (release from factory and Placing on the Market) of the guide for identification and traceability requirements</w:t>
            </w:r>
            <w:r>
              <w:t xml:space="preserve"> of the part 2.5 of annex 1 of this checklist? </w:t>
            </w:r>
          </w:p>
        </w:tc>
        <w:tc>
          <w:tcPr>
            <w:tcW w:w="6323" w:type="dxa"/>
            <w:vAlign w:val="center"/>
          </w:tcPr>
          <w:p w14:paraId="271DDDAA" w14:textId="77777777" w:rsidR="005760BD" w:rsidRDefault="005760BD" w:rsidP="005760BD">
            <w:pPr>
              <w:pStyle w:val="CommentText"/>
              <w:rPr>
                <w:kern w:val="0"/>
                <w:sz w:val="22"/>
                <w:szCs w:val="22"/>
                <w14:ligatures w14:val="none"/>
              </w:rPr>
            </w:pPr>
          </w:p>
        </w:tc>
        <w:tc>
          <w:tcPr>
            <w:tcW w:w="2790" w:type="dxa"/>
            <w:vAlign w:val="center"/>
          </w:tcPr>
          <w:p w14:paraId="3FCD7F3A" w14:textId="77777777" w:rsidR="005760BD" w:rsidRDefault="005760BD" w:rsidP="005760BD"/>
        </w:tc>
      </w:tr>
      <w:tr w:rsidR="005760BD" w14:paraId="5C41B046" w14:textId="77777777" w:rsidTr="005C575B">
        <w:tc>
          <w:tcPr>
            <w:tcW w:w="3595" w:type="dxa"/>
            <w:vAlign w:val="center"/>
          </w:tcPr>
          <w:p w14:paraId="048E12DF" w14:textId="329058A4" w:rsidR="005760BD" w:rsidRDefault="005760BD" w:rsidP="005760BD">
            <w:r>
              <w:t xml:space="preserve">8.7. are all of the specific requirements needed for identification, correctness and managing Ex products fulfilled?  </w:t>
            </w:r>
          </w:p>
        </w:tc>
        <w:tc>
          <w:tcPr>
            <w:tcW w:w="6323" w:type="dxa"/>
            <w:vAlign w:val="center"/>
          </w:tcPr>
          <w:p w14:paraId="71CCE13E" w14:textId="77777777" w:rsidR="005760BD" w:rsidRDefault="005760BD" w:rsidP="005760BD">
            <w:pPr>
              <w:pStyle w:val="CommentText"/>
              <w:rPr>
                <w:kern w:val="0"/>
                <w:sz w:val="22"/>
                <w:szCs w:val="22"/>
                <w14:ligatures w14:val="none"/>
              </w:rPr>
            </w:pPr>
            <w:sdt>
              <w:sdtPr>
                <w:rPr>
                  <w:kern w:val="0"/>
                  <w:sz w:val="22"/>
                  <w:szCs w:val="22"/>
                  <w14:ligatures w14:val="none"/>
                </w:rPr>
                <w:id w:val="-1230758469"/>
                <w14:checkbox>
                  <w14:checked w14:val="0"/>
                  <w14:checkedState w14:val="2612" w14:font="MS Gothic"/>
                  <w14:uncheckedState w14:val="2610" w14:font="MS Gothic"/>
                </w14:checkbox>
              </w:sdtPr>
              <w:sdtContent>
                <w:r w:rsidRPr="00D86BB4">
                  <w:rPr>
                    <w:rFonts w:ascii="Segoe UI Symbol" w:hAnsi="Segoe UI Symbol" w:cs="Segoe UI Symbol"/>
                    <w:kern w:val="0"/>
                    <w:sz w:val="22"/>
                    <w:szCs w:val="22"/>
                    <w14:ligatures w14:val="none"/>
                  </w:rPr>
                  <w:t>☐</w:t>
                </w:r>
              </w:sdtContent>
            </w:sdt>
            <w:r w:rsidRPr="00615EC7">
              <w:rPr>
                <w:kern w:val="0"/>
                <w:sz w:val="22"/>
                <w:szCs w:val="22"/>
                <w14:ligatures w14:val="none"/>
              </w:rPr>
              <w:t>check</w:t>
            </w:r>
            <w:r>
              <w:rPr>
                <w:kern w:val="0"/>
                <w:sz w:val="22"/>
                <w:szCs w:val="22"/>
                <w14:ligatures w14:val="none"/>
              </w:rPr>
              <w:t>ing</w:t>
            </w:r>
            <w:r w:rsidRPr="00615EC7">
              <w:rPr>
                <w:kern w:val="0"/>
                <w:sz w:val="22"/>
                <w:szCs w:val="22"/>
                <w14:ligatures w14:val="none"/>
              </w:rPr>
              <w:t xml:space="preserve"> if the non-</w:t>
            </w:r>
            <w:r w:rsidRPr="00615EC7">
              <w:rPr>
                <w:kern w:val="0"/>
                <w:sz w:val="22"/>
                <w:szCs w:val="22"/>
                <w14:ligatures w14:val="none"/>
              </w:rPr>
              <w:t>conformity</w:t>
            </w:r>
            <w:r w:rsidRPr="00615EC7">
              <w:rPr>
                <w:kern w:val="0"/>
                <w:sz w:val="22"/>
                <w:szCs w:val="22"/>
                <w14:ligatures w14:val="none"/>
              </w:rPr>
              <w:t xml:space="preserve"> affects product </w:t>
            </w:r>
            <w:r w:rsidRPr="00615EC7">
              <w:rPr>
                <w:kern w:val="0"/>
                <w:sz w:val="22"/>
                <w:szCs w:val="22"/>
                <w14:ligatures w14:val="none"/>
              </w:rPr>
              <w:t>compliance</w:t>
            </w:r>
            <w:r w:rsidRPr="00615EC7">
              <w:rPr>
                <w:kern w:val="0"/>
                <w:sz w:val="22"/>
                <w:szCs w:val="22"/>
                <w14:ligatures w14:val="none"/>
              </w:rPr>
              <w:t xml:space="preserve"> with ATEX/IECEx certificate</w:t>
            </w:r>
            <w:r>
              <w:rPr>
                <w:kern w:val="0"/>
                <w:sz w:val="22"/>
                <w:szCs w:val="22"/>
                <w14:ligatures w14:val="none"/>
              </w:rPr>
              <w:t>;</w:t>
            </w:r>
          </w:p>
          <w:p w14:paraId="17ED7125" w14:textId="1DF35FBE" w:rsidR="005760BD" w:rsidRPr="00D86BB4" w:rsidRDefault="005760BD" w:rsidP="005760BD">
            <w:pPr>
              <w:pStyle w:val="CommentText"/>
              <w:rPr>
                <w:kern w:val="0"/>
                <w:sz w:val="22"/>
                <w:szCs w:val="22"/>
                <w14:ligatures w14:val="none"/>
              </w:rPr>
            </w:pPr>
            <w:sdt>
              <w:sdtPr>
                <w:rPr>
                  <w:kern w:val="0"/>
                  <w:sz w:val="22"/>
                  <w:szCs w:val="22"/>
                  <w14:ligatures w14:val="none"/>
                </w:rPr>
                <w:id w:val="-1905988404"/>
                <w14:checkbox>
                  <w14:checked w14:val="0"/>
                  <w14:checkedState w14:val="2612" w14:font="MS Gothic"/>
                  <w14:uncheckedState w14:val="2610" w14:font="MS Gothic"/>
                </w14:checkbox>
              </w:sdtPr>
              <w:sdtContent>
                <w:r w:rsidRPr="00D86BB4">
                  <w:rPr>
                    <w:rFonts w:ascii="Segoe UI Symbol" w:hAnsi="Segoe UI Symbol" w:cs="Segoe UI Symbol"/>
                    <w:kern w:val="0"/>
                    <w:sz w:val="22"/>
                    <w:szCs w:val="22"/>
                    <w14:ligatures w14:val="none"/>
                  </w:rPr>
                  <w:t>☐</w:t>
                </w:r>
              </w:sdtContent>
            </w:sdt>
            <w:r w:rsidRPr="00D86BB4">
              <w:rPr>
                <w:kern w:val="0"/>
                <w:sz w:val="22"/>
                <w:szCs w:val="22"/>
                <w14:ligatures w14:val="none"/>
              </w:rPr>
              <w:t xml:space="preserve"> </w:t>
            </w:r>
            <w:r w:rsidRPr="0090451D">
              <w:rPr>
                <w:kern w:val="0"/>
                <w:sz w:val="22"/>
                <w:szCs w:val="22"/>
                <w14:ligatures w14:val="none"/>
              </w:rPr>
              <w:t>estimation the risk raised of the non-conformity</w:t>
            </w:r>
            <w:r w:rsidRPr="00D86BB4">
              <w:rPr>
                <w:kern w:val="0"/>
                <w:sz w:val="22"/>
                <w:szCs w:val="22"/>
                <w14:ligatures w14:val="none"/>
              </w:rPr>
              <w:t>;</w:t>
            </w:r>
          </w:p>
          <w:p w14:paraId="06493C75" w14:textId="26FCBA7F" w:rsidR="005760BD" w:rsidRDefault="005760BD" w:rsidP="005760BD">
            <w:pPr>
              <w:spacing w:before="100" w:beforeAutospacing="1" w:after="100" w:afterAutospacing="1" w:line="240" w:lineRule="auto"/>
              <w:jc w:val="both"/>
              <w:outlineLvl w:val="2"/>
              <w:rPr>
                <w:rFonts w:eastAsiaTheme="minorHAnsi"/>
              </w:rPr>
            </w:pPr>
            <w:sdt>
              <w:sdtPr>
                <w:rPr>
                  <w:rFonts w:eastAsiaTheme="minorHAnsi"/>
                </w:rPr>
                <w:id w:val="512967004"/>
                <w14:checkbox>
                  <w14:checked w14:val="0"/>
                  <w14:checkedState w14:val="2612" w14:font="MS Gothic"/>
                  <w14:uncheckedState w14:val="2610" w14:font="MS Gothic"/>
                </w14:checkbox>
              </w:sdtPr>
              <w:sdtContent>
                <w:r w:rsidRPr="00D86BB4">
                  <w:rPr>
                    <w:rFonts w:ascii="Segoe UI Symbol" w:eastAsiaTheme="minorHAnsi" w:hAnsi="Segoe UI Symbol" w:cs="Segoe UI Symbol"/>
                  </w:rPr>
                  <w:t>☐</w:t>
                </w:r>
              </w:sdtContent>
            </w:sdt>
            <w:r w:rsidRPr="00D86BB4">
              <w:rPr>
                <w:rFonts w:eastAsiaTheme="minorHAnsi"/>
              </w:rPr>
              <w:t xml:space="preserve"> </w:t>
            </w:r>
            <w:r w:rsidRPr="00D86BB4">
              <w:rPr>
                <w:rFonts w:eastAsiaTheme="minorHAnsi"/>
              </w:rPr>
              <w:t>check</w:t>
            </w:r>
            <w:r w:rsidRPr="00D86BB4">
              <w:rPr>
                <w:rFonts w:eastAsiaTheme="minorHAnsi"/>
              </w:rPr>
              <w:t>ing</w:t>
            </w:r>
            <w:r w:rsidRPr="00D86BB4">
              <w:rPr>
                <w:rFonts w:eastAsiaTheme="minorHAnsi"/>
              </w:rPr>
              <w:t xml:space="preserve"> if the non-conformity causes an unsafe product to be supplied to customers</w:t>
            </w:r>
          </w:p>
          <w:p w14:paraId="7ACECFEE" w14:textId="4922D290" w:rsidR="005760BD" w:rsidRDefault="005760BD" w:rsidP="005760BD">
            <w:pPr>
              <w:spacing w:before="100" w:beforeAutospacing="1" w:after="100" w:afterAutospacing="1" w:line="240" w:lineRule="auto"/>
              <w:jc w:val="both"/>
              <w:outlineLvl w:val="2"/>
              <w:rPr>
                <w:rFonts w:eastAsiaTheme="minorHAnsi"/>
              </w:rPr>
            </w:pPr>
            <w:sdt>
              <w:sdtPr>
                <w:rPr>
                  <w:rFonts w:eastAsiaTheme="minorHAnsi"/>
                </w:rPr>
                <w:id w:val="-1219122505"/>
                <w14:checkbox>
                  <w14:checked w14:val="0"/>
                  <w14:checkedState w14:val="2612" w14:font="MS Gothic"/>
                  <w14:uncheckedState w14:val="2610" w14:font="MS Gothic"/>
                </w14:checkbox>
              </w:sdtPr>
              <w:sdtContent>
                <w:r>
                  <w:rPr>
                    <w:rFonts w:ascii="MS Gothic" w:eastAsia="MS Gothic" w:hAnsi="MS Gothic" w:hint="eastAsia"/>
                  </w:rPr>
                  <w:t>☐</w:t>
                </w:r>
              </w:sdtContent>
            </w:sdt>
            <w:r w:rsidRPr="0048095A">
              <w:rPr>
                <w:rFonts w:eastAsiaTheme="minorHAnsi"/>
              </w:rPr>
              <w:t xml:space="preserve">information the </w:t>
            </w:r>
            <w:r w:rsidRPr="0048095A">
              <w:rPr>
                <w:rFonts w:eastAsiaTheme="minorHAnsi"/>
              </w:rPr>
              <w:t>non-complaint</w:t>
            </w:r>
            <w:r w:rsidRPr="0048095A">
              <w:rPr>
                <w:rFonts w:eastAsiaTheme="minorHAnsi"/>
              </w:rPr>
              <w:t xml:space="preserve"> product to the customer and certification bodies relevant to ATEX/IECEx certificate and quality assurance notification/report;</w:t>
            </w:r>
          </w:p>
          <w:p w14:paraId="60FEF0B6" w14:textId="43FD3C7F" w:rsidR="005760BD" w:rsidRDefault="005760BD" w:rsidP="005760BD">
            <w:pPr>
              <w:spacing w:before="100" w:beforeAutospacing="1" w:after="100" w:afterAutospacing="1" w:line="240" w:lineRule="auto"/>
              <w:jc w:val="both"/>
              <w:outlineLvl w:val="2"/>
              <w:rPr>
                <w:rFonts w:eastAsiaTheme="minorHAnsi"/>
              </w:rPr>
            </w:pPr>
            <w:sdt>
              <w:sdtPr>
                <w:rPr>
                  <w:rFonts w:eastAsiaTheme="minorHAnsi"/>
                </w:rPr>
                <w:id w:val="-2133551303"/>
                <w14:checkbox>
                  <w14:checked w14:val="0"/>
                  <w14:checkedState w14:val="2612" w14:font="MS Gothic"/>
                  <w14:uncheckedState w14:val="2610" w14:font="MS Gothic"/>
                </w14:checkbox>
              </w:sdtPr>
              <w:sdtContent>
                <w:r>
                  <w:rPr>
                    <w:rFonts w:ascii="MS Gothic" w:eastAsia="MS Gothic" w:hAnsi="MS Gothic" w:hint="eastAsia"/>
                  </w:rPr>
                  <w:t>☐</w:t>
                </w:r>
              </w:sdtContent>
            </w:sdt>
            <w:r w:rsidRPr="0048095A">
              <w:rPr>
                <w:rFonts w:eastAsiaTheme="minorHAnsi"/>
              </w:rPr>
              <w:t>evaluation necessity for placing public notice relevant to the non-compliance product</w:t>
            </w:r>
            <w:r>
              <w:rPr>
                <w:rFonts w:eastAsiaTheme="minorHAnsi"/>
              </w:rPr>
              <w:t>;</w:t>
            </w:r>
          </w:p>
          <w:p w14:paraId="27E112A8" w14:textId="14B95405" w:rsidR="005760BD" w:rsidRDefault="005760BD" w:rsidP="005760BD">
            <w:pPr>
              <w:pStyle w:val="CommentText"/>
              <w:rPr>
                <w:kern w:val="0"/>
                <w:sz w:val="22"/>
                <w:szCs w:val="22"/>
                <w14:ligatures w14:val="none"/>
              </w:rPr>
            </w:pPr>
            <w:sdt>
              <w:sdtPr>
                <w:rPr>
                  <w:kern w:val="0"/>
                  <w:sz w:val="22"/>
                  <w:szCs w:val="22"/>
                  <w14:ligatures w14:val="none"/>
                </w:rPr>
                <w:id w:val="1796326437"/>
                <w14:checkbox>
                  <w14:checked w14:val="0"/>
                  <w14:checkedState w14:val="2612" w14:font="MS Gothic"/>
                  <w14:uncheckedState w14:val="2610" w14:font="MS Gothic"/>
                </w14:checkbox>
              </w:sdtPr>
              <w:sdtContent>
                <w:r>
                  <w:rPr>
                    <w:rFonts w:ascii="MS Gothic" w:eastAsia="MS Gothic" w:hAnsi="MS Gothic" w:hint="eastAsia"/>
                    <w:kern w:val="0"/>
                    <w:sz w:val="22"/>
                    <w:szCs w:val="22"/>
                    <w14:ligatures w14:val="none"/>
                  </w:rPr>
                  <w:t>☐</w:t>
                </w:r>
              </w:sdtContent>
            </w:sdt>
            <w:r w:rsidRPr="0048095A">
              <w:rPr>
                <w:kern w:val="0"/>
                <w:sz w:val="22"/>
                <w:szCs w:val="22"/>
                <w14:ligatures w14:val="none"/>
              </w:rPr>
              <w:t>evaluating possibility for obtaining concessions for non-conforming Ex Products from the customer</w:t>
            </w:r>
          </w:p>
          <w:p w14:paraId="5976B347" w14:textId="13FF8A94" w:rsidR="005760BD" w:rsidRDefault="005760BD" w:rsidP="005760BD">
            <w:pPr>
              <w:pStyle w:val="CommentText"/>
              <w:rPr>
                <w:kern w:val="0"/>
                <w:sz w:val="22"/>
                <w:szCs w:val="22"/>
                <w14:ligatures w14:val="none"/>
              </w:rPr>
            </w:pPr>
            <w:sdt>
              <w:sdtPr>
                <w:rPr>
                  <w:kern w:val="0"/>
                  <w:sz w:val="22"/>
                  <w:szCs w:val="22"/>
                  <w14:ligatures w14:val="none"/>
                </w:rPr>
                <w:id w:val="1273833749"/>
                <w14:checkbox>
                  <w14:checked w14:val="0"/>
                  <w14:checkedState w14:val="2612" w14:font="MS Gothic"/>
                  <w14:uncheckedState w14:val="2610" w14:font="MS Gothic"/>
                </w14:checkbox>
              </w:sdtPr>
              <w:sdtContent>
                <w:r>
                  <w:rPr>
                    <w:rFonts w:ascii="MS Gothic" w:eastAsia="MS Gothic" w:hAnsi="MS Gothic" w:hint="eastAsia"/>
                    <w:kern w:val="0"/>
                    <w:sz w:val="22"/>
                    <w:szCs w:val="22"/>
                    <w14:ligatures w14:val="none"/>
                  </w:rPr>
                  <w:t>☐</w:t>
                </w:r>
              </w:sdtContent>
            </w:sdt>
            <w:r w:rsidRPr="0048095A">
              <w:rPr>
                <w:kern w:val="0"/>
                <w:sz w:val="22"/>
                <w:szCs w:val="22"/>
                <w14:ligatures w14:val="none"/>
              </w:rPr>
              <w:t>checking the existence of necessary records relevant to non-conforming product.</w:t>
            </w:r>
          </w:p>
        </w:tc>
        <w:tc>
          <w:tcPr>
            <w:tcW w:w="2790" w:type="dxa"/>
            <w:vAlign w:val="center"/>
          </w:tcPr>
          <w:p w14:paraId="39C88276" w14:textId="77777777" w:rsidR="005760BD" w:rsidRDefault="005760BD" w:rsidP="005760BD"/>
        </w:tc>
      </w:tr>
    </w:tbl>
    <w:p w14:paraId="0226DC00" w14:textId="77777777" w:rsidR="005C575B" w:rsidRDefault="005C575B"/>
    <w:p w14:paraId="320F7721" w14:textId="77777777" w:rsidR="000018F6" w:rsidRDefault="00000000">
      <w:r>
        <w:br w:type="page"/>
      </w:r>
    </w:p>
    <w:p w14:paraId="58FEC543" w14:textId="5362E0E8" w:rsidR="000018F6" w:rsidRDefault="000018F6"/>
    <w:p w14:paraId="7873DF9A" w14:textId="77777777" w:rsidR="00C40E34" w:rsidRPr="00211964" w:rsidRDefault="00C40E34" w:rsidP="00C40E34">
      <w:pPr>
        <w:jc w:val="both"/>
        <w:rPr>
          <w:b/>
          <w:bCs/>
          <w:rtl/>
          <w:lang w:bidi="fa-IR"/>
        </w:rPr>
      </w:pPr>
      <w:r>
        <w:rPr>
          <w:b/>
          <w:bCs/>
        </w:rPr>
        <w:t>Annex 1- Requirements for identification and traceability of e</w:t>
      </w:r>
      <w:r w:rsidRPr="00211964">
        <w:rPr>
          <w:b/>
          <w:bCs/>
        </w:rPr>
        <w:t>xplosion-</w:t>
      </w:r>
      <w:r>
        <w:rPr>
          <w:b/>
          <w:bCs/>
        </w:rPr>
        <w:t>p</w:t>
      </w:r>
      <w:r w:rsidRPr="00211964">
        <w:rPr>
          <w:b/>
          <w:bCs/>
        </w:rPr>
        <w:t xml:space="preserve">roof </w:t>
      </w:r>
      <w:r>
        <w:rPr>
          <w:b/>
          <w:bCs/>
        </w:rPr>
        <w:t>p</w:t>
      </w:r>
      <w:r w:rsidRPr="00211964">
        <w:rPr>
          <w:b/>
          <w:bCs/>
        </w:rPr>
        <w:t xml:space="preserve">roduct </w:t>
      </w:r>
      <w:r>
        <w:rPr>
          <w:b/>
          <w:bCs/>
        </w:rPr>
        <w:t>t</w:t>
      </w:r>
      <w:r w:rsidRPr="00E947F5">
        <w:rPr>
          <w:b/>
          <w:bCs/>
        </w:rPr>
        <w:t xml:space="preserve">hroughout the entire </w:t>
      </w:r>
      <w:r>
        <w:rPr>
          <w:b/>
          <w:bCs/>
        </w:rPr>
        <w:t>production</w:t>
      </w:r>
      <w:r w:rsidRPr="00E947F5">
        <w:rPr>
          <w:b/>
          <w:bCs/>
        </w:rPr>
        <w:t xml:space="preserve"> </w:t>
      </w:r>
      <w:r>
        <w:rPr>
          <w:b/>
          <w:bCs/>
        </w:rPr>
        <w:t>process</w:t>
      </w:r>
    </w:p>
    <w:p w14:paraId="10560B2A" w14:textId="77777777" w:rsidR="00C40E34" w:rsidRDefault="00C40E34" w:rsidP="00C40E34">
      <w:pPr>
        <w:jc w:val="both"/>
        <w:rPr>
          <w:b/>
          <w:bCs/>
        </w:rPr>
      </w:pPr>
      <w:r w:rsidRPr="00211964">
        <w:br/>
      </w:r>
      <w:r>
        <w:rPr>
          <w:b/>
          <w:bCs/>
        </w:rPr>
        <w:t>0. Generalities:</w:t>
      </w:r>
    </w:p>
    <w:p w14:paraId="4FF6F33E" w14:textId="77777777" w:rsidR="00C40E34" w:rsidRDefault="00C40E34" w:rsidP="00C40E34">
      <w:pPr>
        <w:pStyle w:val="ListParagraph"/>
        <w:numPr>
          <w:ilvl w:val="1"/>
          <w:numId w:val="25"/>
        </w:numPr>
        <w:spacing w:after="160" w:line="259" w:lineRule="auto"/>
        <w:jc w:val="both"/>
      </w:pPr>
      <w:r w:rsidRPr="00DE2794">
        <w:rPr>
          <w:b/>
          <w:bCs/>
        </w:rPr>
        <w:t>Purpose:</w:t>
      </w:r>
      <w:r w:rsidRPr="00211964">
        <w:br/>
        <w:t>ensur</w:t>
      </w:r>
      <w:r>
        <w:t>ing</w:t>
      </w:r>
      <w:r w:rsidRPr="00211964">
        <w:t xml:space="preserve"> clear identifi</w:t>
      </w:r>
      <w:r>
        <w:t>cation</w:t>
      </w:r>
      <w:r w:rsidRPr="00211964">
        <w:t xml:space="preserve"> and traceabi</w:t>
      </w:r>
      <w:r>
        <w:t>lity</w:t>
      </w:r>
      <w:r w:rsidRPr="00211964">
        <w:t xml:space="preserve"> </w:t>
      </w:r>
      <w:r>
        <w:t xml:space="preserve">for incoming material, semi manufactured and final explosion-proof product, </w:t>
      </w:r>
      <w:r w:rsidRPr="00211964">
        <w:t>throughout all stages</w:t>
      </w:r>
      <w:r>
        <w:t>, including:</w:t>
      </w:r>
    </w:p>
    <w:p w14:paraId="4FDE7913" w14:textId="77777777" w:rsidR="00C40E34" w:rsidRDefault="00C40E34" w:rsidP="00C40E34">
      <w:pPr>
        <w:pStyle w:val="ListParagraph"/>
        <w:numPr>
          <w:ilvl w:val="0"/>
          <w:numId w:val="21"/>
        </w:numPr>
        <w:spacing w:after="160" w:line="259" w:lineRule="auto"/>
        <w:jc w:val="both"/>
      </w:pPr>
      <w:r w:rsidRPr="00211964">
        <w:t xml:space="preserve">manufacturing, </w:t>
      </w:r>
    </w:p>
    <w:p w14:paraId="24D7A8CB" w14:textId="77777777" w:rsidR="00C40E34" w:rsidRDefault="00C40E34" w:rsidP="00C40E34">
      <w:pPr>
        <w:pStyle w:val="ListParagraph"/>
        <w:numPr>
          <w:ilvl w:val="0"/>
          <w:numId w:val="21"/>
        </w:numPr>
        <w:spacing w:after="160" w:line="259" w:lineRule="auto"/>
        <w:jc w:val="both"/>
      </w:pPr>
      <w:r w:rsidRPr="00211964">
        <w:t xml:space="preserve">testing, </w:t>
      </w:r>
    </w:p>
    <w:p w14:paraId="007333E4" w14:textId="77777777" w:rsidR="00C40E34" w:rsidRDefault="00C40E34" w:rsidP="00C40E34">
      <w:pPr>
        <w:pStyle w:val="ListParagraph"/>
        <w:numPr>
          <w:ilvl w:val="0"/>
          <w:numId w:val="21"/>
        </w:numPr>
        <w:spacing w:after="160" w:line="259" w:lineRule="auto"/>
        <w:jc w:val="both"/>
      </w:pPr>
      <w:r w:rsidRPr="00211964">
        <w:t xml:space="preserve">final inspection, and </w:t>
      </w:r>
    </w:p>
    <w:p w14:paraId="5E9A5185" w14:textId="77777777" w:rsidR="00C40E34" w:rsidRDefault="00C40E34" w:rsidP="00C40E34">
      <w:pPr>
        <w:pStyle w:val="ListParagraph"/>
        <w:numPr>
          <w:ilvl w:val="0"/>
          <w:numId w:val="21"/>
        </w:numPr>
        <w:spacing w:after="160" w:line="259" w:lineRule="auto"/>
        <w:jc w:val="both"/>
      </w:pPr>
      <w:r w:rsidRPr="00211964">
        <w:t>release to the market</w:t>
      </w:r>
      <w:r>
        <w:t>.</w:t>
      </w:r>
    </w:p>
    <w:p w14:paraId="61365526" w14:textId="77777777" w:rsidR="00C40E34" w:rsidRPr="00211964" w:rsidRDefault="00C40E34" w:rsidP="00C40E34">
      <w:pPr>
        <w:jc w:val="both"/>
      </w:pPr>
    </w:p>
    <w:p w14:paraId="7C6D8571" w14:textId="77777777" w:rsidR="00C40E34" w:rsidRDefault="00C40E34" w:rsidP="00C40E34">
      <w:pPr>
        <w:pStyle w:val="ListParagraph"/>
        <w:numPr>
          <w:ilvl w:val="1"/>
          <w:numId w:val="25"/>
        </w:numPr>
        <w:spacing w:after="160" w:line="259" w:lineRule="auto"/>
        <w:jc w:val="both"/>
      </w:pPr>
      <w:r w:rsidRPr="00DE2794">
        <w:rPr>
          <w:b/>
          <w:bCs/>
        </w:rPr>
        <w:t>Scope:</w:t>
      </w:r>
      <w:r w:rsidRPr="00211964">
        <w:br/>
        <w:t xml:space="preserve">Applies to all Ex-products manufactured, modified, tested, inspected, or shipped </w:t>
      </w:r>
      <w:r>
        <w:t xml:space="preserve">to customer </w:t>
      </w:r>
      <w:r w:rsidRPr="00211964">
        <w:t xml:space="preserve">by the </w:t>
      </w:r>
      <w:r>
        <w:t>manufacturer, including final product and its relevant significant parts.</w:t>
      </w:r>
    </w:p>
    <w:p w14:paraId="10A53CCF" w14:textId="77777777" w:rsidR="00C40E34" w:rsidRDefault="00C40E34" w:rsidP="00C40E34">
      <w:pPr>
        <w:pStyle w:val="CommentText"/>
        <w:jc w:val="both"/>
      </w:pPr>
      <w:r>
        <w:t xml:space="preserve">Example of </w:t>
      </w:r>
      <w:r w:rsidRPr="000910F1">
        <w:t>Significant parts</w:t>
      </w:r>
      <w:r>
        <w:t xml:space="preserve">: a printed circuit board (PCB) and safety component of an intrinsically safe circuit, but not each electronic component on a PCB. </w:t>
      </w:r>
    </w:p>
    <w:p w14:paraId="2E1A954F" w14:textId="77777777" w:rsidR="00C40E34" w:rsidRPr="000910F1" w:rsidRDefault="00C40E34" w:rsidP="00C40E34">
      <w:pPr>
        <w:pStyle w:val="CommentText"/>
        <w:jc w:val="both"/>
      </w:pPr>
      <w:r>
        <w:t xml:space="preserve">Therefore, for implementation the requirements of identification and traceability, </w:t>
      </w:r>
    </w:p>
    <w:p w14:paraId="4CDED5CF" w14:textId="77777777" w:rsidR="00C40E34" w:rsidRPr="00211964" w:rsidRDefault="00C40E34" w:rsidP="00C40E34">
      <w:pPr>
        <w:jc w:val="both"/>
      </w:pPr>
      <w:r>
        <w:rPr>
          <w:b/>
          <w:bCs/>
        </w:rPr>
        <w:t xml:space="preserve">0.3. </w:t>
      </w:r>
      <w:r w:rsidRPr="00211964">
        <w:rPr>
          <w:b/>
          <w:bCs/>
        </w:rPr>
        <w:t>Responsibilit</w:t>
      </w:r>
      <w:r>
        <w:rPr>
          <w:b/>
          <w:bCs/>
        </w:rPr>
        <w:t>ies</w:t>
      </w:r>
    </w:p>
    <w:p w14:paraId="1BBD4570" w14:textId="77777777" w:rsidR="00C40E34" w:rsidRPr="00211964" w:rsidRDefault="00C40E34" w:rsidP="00C40E34">
      <w:pPr>
        <w:numPr>
          <w:ilvl w:val="0"/>
          <w:numId w:val="13"/>
        </w:numPr>
        <w:spacing w:after="160" w:line="259" w:lineRule="auto"/>
        <w:jc w:val="both"/>
      </w:pPr>
      <w:r>
        <w:t>Responsible for</w:t>
      </w:r>
      <w:r w:rsidRPr="00211964">
        <w:t xml:space="preserve"> ensur</w:t>
      </w:r>
      <w:r>
        <w:t>ing</w:t>
      </w:r>
      <w:r w:rsidRPr="00211964">
        <w:t xml:space="preserve"> </w:t>
      </w:r>
      <w:r>
        <w:t xml:space="preserve">that the </w:t>
      </w:r>
      <w:r w:rsidRPr="00211964">
        <w:t xml:space="preserve">identification </w:t>
      </w:r>
      <w:bookmarkStart w:id="0" w:name="_Hlk215844098"/>
      <w:r>
        <w:t xml:space="preserve">and traceability </w:t>
      </w:r>
      <w:bookmarkEnd w:id="0"/>
      <w:r w:rsidRPr="00211964">
        <w:t>methods</w:t>
      </w:r>
      <w:r>
        <w:t>,</w:t>
      </w:r>
      <w:r w:rsidRPr="00211964">
        <w:t xml:space="preserve"> are implemented and maintained</w:t>
      </w:r>
      <w:r>
        <w:t xml:space="preserve">, should be determined. </w:t>
      </w:r>
    </w:p>
    <w:p w14:paraId="471D87FE" w14:textId="77777777" w:rsidR="00C40E34" w:rsidRPr="00211964" w:rsidRDefault="00C40E34" w:rsidP="00C40E34">
      <w:pPr>
        <w:numPr>
          <w:ilvl w:val="0"/>
          <w:numId w:val="13"/>
        </w:numPr>
        <w:spacing w:after="160" w:line="259" w:lineRule="auto"/>
        <w:jc w:val="both"/>
      </w:pPr>
      <w:r w:rsidRPr="00DD6653">
        <w:t>Responsible for ensuring</w:t>
      </w:r>
      <w:r w:rsidRPr="00211964">
        <w:t xml:space="preserve"> </w:t>
      </w:r>
      <w:r>
        <w:t xml:space="preserve">that identification </w:t>
      </w:r>
      <w:r w:rsidRPr="002E5996">
        <w:t>and traceability</w:t>
      </w:r>
      <w:r>
        <w:t xml:space="preserve"> </w:t>
      </w:r>
      <w:r w:rsidRPr="00211964">
        <w:t>system</w:t>
      </w:r>
      <w:r>
        <w:t>,</w:t>
      </w:r>
      <w:r w:rsidRPr="00211964">
        <w:t xml:space="preserve"> </w:t>
      </w:r>
      <w:r>
        <w:t>complies</w:t>
      </w:r>
      <w:r w:rsidRPr="00211964">
        <w:t xml:space="preserve"> with EN ISO/IEC 80079-34</w:t>
      </w:r>
      <w:r w:rsidRPr="00DD6653">
        <w:t>, should be determined.</w:t>
      </w:r>
    </w:p>
    <w:p w14:paraId="52F6FEDA" w14:textId="77777777" w:rsidR="00C40E34" w:rsidRPr="00211964" w:rsidRDefault="00C40E34" w:rsidP="00C40E34">
      <w:pPr>
        <w:numPr>
          <w:ilvl w:val="0"/>
          <w:numId w:val="13"/>
        </w:numPr>
        <w:spacing w:after="160" w:line="259" w:lineRule="auto"/>
        <w:jc w:val="both"/>
      </w:pPr>
      <w:r w:rsidRPr="00EF6181">
        <w:t xml:space="preserve">Responsible for </w:t>
      </w:r>
      <w:r>
        <w:t>executing the required methods for</w:t>
      </w:r>
      <w:r w:rsidRPr="00211964">
        <w:t xml:space="preserve"> identification </w:t>
      </w:r>
      <w:r w:rsidRPr="002E5996">
        <w:t xml:space="preserve">and traceability </w:t>
      </w:r>
      <w:r w:rsidRPr="00211964">
        <w:t xml:space="preserve">and </w:t>
      </w:r>
      <w:r>
        <w:t xml:space="preserve">relevant </w:t>
      </w:r>
      <w:r w:rsidRPr="00211964">
        <w:t>record data at each stage</w:t>
      </w:r>
      <w:r>
        <w:t>, mentioned in the “purpose” paragraph</w:t>
      </w:r>
      <w:r w:rsidRPr="00EF6181">
        <w:t>, should be determined.</w:t>
      </w:r>
    </w:p>
    <w:p w14:paraId="689BDA64" w14:textId="77777777" w:rsidR="00C40E34" w:rsidRPr="00211964" w:rsidRDefault="00C40E34" w:rsidP="00C40E34">
      <w:pPr>
        <w:rPr>
          <w:b/>
          <w:bCs/>
        </w:rPr>
      </w:pPr>
      <w:r w:rsidRPr="00211964">
        <w:rPr>
          <w:b/>
          <w:bCs/>
        </w:rPr>
        <w:t xml:space="preserve">1. </w:t>
      </w:r>
      <w:r>
        <w:rPr>
          <w:b/>
          <w:bCs/>
        </w:rPr>
        <w:t>Basic r</w:t>
      </w:r>
      <w:r w:rsidRPr="00211964">
        <w:rPr>
          <w:b/>
          <w:bCs/>
        </w:rPr>
        <w:t>equirement</w:t>
      </w:r>
    </w:p>
    <w:p w14:paraId="3E162F6E" w14:textId="77777777" w:rsidR="00C40E34" w:rsidRDefault="00C40E34" w:rsidP="00C40E34">
      <w:r w:rsidRPr="00211964">
        <w:t xml:space="preserve">Each explosion-proof product shall be uniquely identifiable </w:t>
      </w:r>
      <w:r>
        <w:t xml:space="preserve">and also traceable </w:t>
      </w:r>
      <w:r w:rsidRPr="00211964">
        <w:t xml:space="preserve">at every stage </w:t>
      </w:r>
      <w:r>
        <w:t>of production process.</w:t>
      </w:r>
    </w:p>
    <w:p w14:paraId="74266786" w14:textId="77777777" w:rsidR="00C40E34" w:rsidRDefault="00C40E34" w:rsidP="00C40E34">
      <w:r>
        <w:lastRenderedPageBreak/>
        <w:t xml:space="preserve">The means of identification, should remain: </w:t>
      </w:r>
    </w:p>
    <w:p w14:paraId="005E7459" w14:textId="77777777" w:rsidR="00C40E34" w:rsidRDefault="00C40E34" w:rsidP="00C40E34">
      <w:pPr>
        <w:pStyle w:val="ListParagraph"/>
        <w:numPr>
          <w:ilvl w:val="0"/>
          <w:numId w:val="22"/>
        </w:numPr>
        <w:spacing w:after="160" w:line="259" w:lineRule="auto"/>
      </w:pPr>
      <w:r w:rsidRPr="00211964">
        <w:t>Legible</w:t>
      </w:r>
      <w:r>
        <w:t>;</w:t>
      </w:r>
    </w:p>
    <w:p w14:paraId="42A226C4" w14:textId="77777777" w:rsidR="00C40E34" w:rsidRDefault="00C40E34" w:rsidP="00C40E34">
      <w:pPr>
        <w:pStyle w:val="ListParagraph"/>
        <w:numPr>
          <w:ilvl w:val="0"/>
          <w:numId w:val="22"/>
        </w:numPr>
        <w:spacing w:after="160" w:line="259" w:lineRule="auto"/>
      </w:pPr>
      <w:r w:rsidRPr="00211964">
        <w:t>Durable</w:t>
      </w:r>
      <w:r>
        <w:t>;</w:t>
      </w:r>
      <w:r w:rsidRPr="00211964">
        <w:t xml:space="preserve"> and </w:t>
      </w:r>
    </w:p>
    <w:p w14:paraId="61B5FC07" w14:textId="77777777" w:rsidR="00C40E34" w:rsidRDefault="00C40E34" w:rsidP="00C40E34">
      <w:pPr>
        <w:pStyle w:val="ListParagraph"/>
        <w:numPr>
          <w:ilvl w:val="0"/>
          <w:numId w:val="22"/>
        </w:numPr>
        <w:spacing w:after="160" w:line="259" w:lineRule="auto"/>
      </w:pPr>
      <w:r w:rsidRPr="00211964">
        <w:t xml:space="preserve">tamper-resistant </w:t>
      </w:r>
    </w:p>
    <w:p w14:paraId="1D928411" w14:textId="77777777" w:rsidR="00C40E34" w:rsidRDefault="00C40E34" w:rsidP="00C40E34">
      <w:pPr>
        <w:pStyle w:val="ListParagraph"/>
        <w:ind w:left="0"/>
      </w:pPr>
      <w:r>
        <w:t xml:space="preserve">during the </w:t>
      </w:r>
      <w:r w:rsidRPr="00823B99">
        <w:t xml:space="preserve">all stages of </w:t>
      </w:r>
    </w:p>
    <w:p w14:paraId="18E14CC1" w14:textId="77777777" w:rsidR="00C40E34" w:rsidRDefault="00C40E34" w:rsidP="00C40E34">
      <w:pPr>
        <w:pStyle w:val="ListParagraph"/>
        <w:numPr>
          <w:ilvl w:val="0"/>
          <w:numId w:val="23"/>
        </w:numPr>
        <w:spacing w:after="160" w:line="259" w:lineRule="auto"/>
      </w:pPr>
      <w:r w:rsidRPr="00823B99">
        <w:t xml:space="preserve">manufacturing, </w:t>
      </w:r>
    </w:p>
    <w:p w14:paraId="164A5405" w14:textId="77777777" w:rsidR="00C40E34" w:rsidRDefault="00C40E34" w:rsidP="00C40E34">
      <w:pPr>
        <w:pStyle w:val="ListParagraph"/>
        <w:numPr>
          <w:ilvl w:val="0"/>
          <w:numId w:val="23"/>
        </w:numPr>
        <w:spacing w:after="160" w:line="259" w:lineRule="auto"/>
      </w:pPr>
      <w:r w:rsidRPr="00823B99">
        <w:t xml:space="preserve">testing, </w:t>
      </w:r>
    </w:p>
    <w:p w14:paraId="3C85F75E" w14:textId="77777777" w:rsidR="00C40E34" w:rsidRDefault="00C40E34" w:rsidP="00C40E34">
      <w:pPr>
        <w:pStyle w:val="ListParagraph"/>
        <w:numPr>
          <w:ilvl w:val="0"/>
          <w:numId w:val="23"/>
        </w:numPr>
        <w:spacing w:after="160" w:line="259" w:lineRule="auto"/>
      </w:pPr>
      <w:r w:rsidRPr="00823B99">
        <w:t>final inspection</w:t>
      </w:r>
      <w:r>
        <w:t>,</w:t>
      </w:r>
      <w:r w:rsidRPr="00823B99">
        <w:t xml:space="preserve"> </w:t>
      </w:r>
    </w:p>
    <w:p w14:paraId="7A6FA9C9" w14:textId="77777777" w:rsidR="00C40E34" w:rsidRDefault="00C40E34" w:rsidP="00C40E34">
      <w:pPr>
        <w:pStyle w:val="ListParagraph"/>
        <w:numPr>
          <w:ilvl w:val="0"/>
          <w:numId w:val="23"/>
        </w:numPr>
        <w:spacing w:after="160" w:line="259" w:lineRule="auto"/>
      </w:pPr>
      <w:r>
        <w:t>transportation</w:t>
      </w:r>
      <w:r w:rsidRPr="00823B99">
        <w:t xml:space="preserve"> to the market</w:t>
      </w:r>
      <w:r>
        <w:t>;</w:t>
      </w:r>
      <w:r w:rsidRPr="00823B99">
        <w:t xml:space="preserve"> </w:t>
      </w:r>
      <w:r>
        <w:t xml:space="preserve">and </w:t>
      </w:r>
    </w:p>
    <w:p w14:paraId="28D17FA7" w14:textId="77777777" w:rsidR="00C40E34" w:rsidRPr="004B6A48" w:rsidRDefault="00C40E34" w:rsidP="00C40E34">
      <w:pPr>
        <w:pStyle w:val="ListParagraph"/>
        <w:numPr>
          <w:ilvl w:val="0"/>
          <w:numId w:val="23"/>
        </w:numPr>
        <w:spacing w:after="160" w:line="259" w:lineRule="auto"/>
      </w:pPr>
      <w:r>
        <w:t>during s</w:t>
      </w:r>
      <w:r w:rsidRPr="00823B99">
        <w:t>to</w:t>
      </w:r>
      <w:r>
        <w:t>rage</w:t>
      </w:r>
      <w:r w:rsidRPr="00823B99">
        <w:t xml:space="preserve"> in customer's warehouse</w:t>
      </w:r>
      <w:r>
        <w:t>.</w:t>
      </w:r>
    </w:p>
    <w:p w14:paraId="081AF86C" w14:textId="77777777" w:rsidR="00C40E34" w:rsidRPr="00211964" w:rsidRDefault="00C40E34" w:rsidP="00C40E34">
      <w:r>
        <w:t xml:space="preserve"> </w:t>
      </w:r>
      <w:r w:rsidRPr="00A75C89">
        <w:t>means of traceability</w:t>
      </w:r>
      <w:r>
        <w:t>, are:</w:t>
      </w:r>
    </w:p>
    <w:p w14:paraId="0DB8F70B" w14:textId="77777777" w:rsidR="00C40E34" w:rsidRDefault="00C40E34" w:rsidP="00C40E34">
      <w:pPr>
        <w:numPr>
          <w:ilvl w:val="0"/>
          <w:numId w:val="14"/>
        </w:numPr>
        <w:spacing w:after="160" w:line="259" w:lineRule="auto"/>
      </w:pPr>
      <w:r w:rsidRPr="00A75C89">
        <w:t>unique provisional identification number</w:t>
      </w:r>
      <w:r>
        <w:t xml:space="preserve"> (PIN) for incoming material and components and also for in process stages (relevant to semi-manufactured product)</w:t>
      </w:r>
    </w:p>
    <w:p w14:paraId="0BEA1021" w14:textId="77777777" w:rsidR="00C40E34" w:rsidRPr="00211964" w:rsidRDefault="00C40E34" w:rsidP="00C40E34">
      <w:pPr>
        <w:numPr>
          <w:ilvl w:val="0"/>
          <w:numId w:val="14"/>
        </w:numPr>
        <w:spacing w:after="160" w:line="259" w:lineRule="auto"/>
      </w:pPr>
      <w:r>
        <w:t>unique s</w:t>
      </w:r>
      <w:r w:rsidRPr="00211964">
        <w:t>erial number</w:t>
      </w:r>
      <w:r>
        <w:t xml:space="preserve"> or </w:t>
      </w:r>
      <w:r w:rsidRPr="00823B99">
        <w:t>product code (QR/2D/Barcode)</w:t>
      </w:r>
      <w:r>
        <w:t xml:space="preserve"> for final product</w:t>
      </w:r>
    </w:p>
    <w:p w14:paraId="2D797F22" w14:textId="77777777" w:rsidR="00C40E34" w:rsidRPr="00211964" w:rsidRDefault="00C40E34" w:rsidP="00C40E34">
      <w:pPr>
        <w:numPr>
          <w:ilvl w:val="0"/>
          <w:numId w:val="14"/>
        </w:numPr>
        <w:spacing w:after="160" w:line="259" w:lineRule="auto"/>
      </w:pPr>
      <w:r w:rsidRPr="00211964">
        <w:t>Batch/lot number</w:t>
      </w:r>
    </w:p>
    <w:p w14:paraId="290EF739" w14:textId="77777777" w:rsidR="00C40E34" w:rsidRDefault="00C40E34" w:rsidP="00C40E34">
      <w:pPr>
        <w:numPr>
          <w:ilvl w:val="0"/>
          <w:numId w:val="14"/>
        </w:numPr>
        <w:spacing w:after="160" w:line="259" w:lineRule="auto"/>
      </w:pPr>
      <w:r w:rsidRPr="00211964">
        <w:t>Production order number</w:t>
      </w:r>
    </w:p>
    <w:p w14:paraId="3E2EFE34" w14:textId="77777777" w:rsidR="00C40E34" w:rsidRDefault="00C40E34" w:rsidP="00C40E34">
      <w:pPr>
        <w:pStyle w:val="CommentText"/>
      </w:pPr>
      <w:r>
        <w:t>Traceability factors are, as applicable and appropriate:</w:t>
      </w:r>
    </w:p>
    <w:p w14:paraId="2BDAE915" w14:textId="77777777" w:rsidR="00C40E34" w:rsidRDefault="00C40E34" w:rsidP="00C40E34">
      <w:pPr>
        <w:pStyle w:val="CommentText"/>
        <w:numPr>
          <w:ilvl w:val="0"/>
          <w:numId w:val="26"/>
        </w:numPr>
      </w:pPr>
      <w:r>
        <w:t>Production date</w:t>
      </w:r>
    </w:p>
    <w:p w14:paraId="082C9C74" w14:textId="77777777" w:rsidR="00C40E34" w:rsidRDefault="00C40E34" w:rsidP="00C40E34">
      <w:pPr>
        <w:pStyle w:val="CommentText"/>
        <w:numPr>
          <w:ilvl w:val="0"/>
          <w:numId w:val="26"/>
        </w:numPr>
      </w:pPr>
      <w:r>
        <w:t>The operators and inspectors who have been involved in the production and inspection of the product</w:t>
      </w:r>
    </w:p>
    <w:p w14:paraId="327ACF1B" w14:textId="77777777" w:rsidR="00C40E34" w:rsidRDefault="00C40E34" w:rsidP="00C40E34">
      <w:pPr>
        <w:pStyle w:val="CommentText"/>
        <w:numPr>
          <w:ilvl w:val="0"/>
          <w:numId w:val="26"/>
        </w:numPr>
      </w:pPr>
      <w:r>
        <w:t>The devices by which the product has been produced and tested</w:t>
      </w:r>
    </w:p>
    <w:p w14:paraId="2C6804CB" w14:textId="77777777" w:rsidR="00C40E34" w:rsidRDefault="00C40E34" w:rsidP="00C40E34">
      <w:pPr>
        <w:pStyle w:val="CommentText"/>
        <w:numPr>
          <w:ilvl w:val="0"/>
          <w:numId w:val="26"/>
        </w:numPr>
      </w:pPr>
      <w:r>
        <w:t>The information of the batch of incoming parts relevant to the product</w:t>
      </w:r>
    </w:p>
    <w:p w14:paraId="2D8CAC40" w14:textId="77777777" w:rsidR="00C40E34" w:rsidRDefault="00C40E34" w:rsidP="00C40E34">
      <w:pPr>
        <w:pStyle w:val="CommentText"/>
        <w:numPr>
          <w:ilvl w:val="0"/>
          <w:numId w:val="26"/>
        </w:numPr>
      </w:pPr>
      <w:r>
        <w:t xml:space="preserve">Release dates from production and from factory  </w:t>
      </w:r>
    </w:p>
    <w:p w14:paraId="08B8D830" w14:textId="77777777" w:rsidR="00C40E34" w:rsidRPr="000457E5" w:rsidRDefault="00C40E34" w:rsidP="00C40E34">
      <w:pPr>
        <w:pStyle w:val="CommentText"/>
      </w:pPr>
    </w:p>
    <w:p w14:paraId="364A611C" w14:textId="77777777" w:rsidR="00C40E34" w:rsidRPr="00211964" w:rsidRDefault="00C40E34" w:rsidP="00C40E34">
      <w:pPr>
        <w:rPr>
          <w:b/>
          <w:bCs/>
        </w:rPr>
      </w:pPr>
      <w:r w:rsidRPr="0028626F">
        <w:rPr>
          <w:b/>
          <w:bCs/>
        </w:rPr>
        <w:t xml:space="preserve">2. Identification </w:t>
      </w:r>
      <w:r>
        <w:rPr>
          <w:b/>
          <w:bCs/>
        </w:rPr>
        <w:t xml:space="preserve">and traceability </w:t>
      </w:r>
      <w:r w:rsidRPr="0028626F">
        <w:rPr>
          <w:b/>
          <w:bCs/>
        </w:rPr>
        <w:t xml:space="preserve">at </w:t>
      </w:r>
      <w:r>
        <w:rPr>
          <w:b/>
          <w:bCs/>
        </w:rPr>
        <w:t>e</w:t>
      </w:r>
      <w:r w:rsidRPr="0028626F">
        <w:rPr>
          <w:b/>
          <w:bCs/>
        </w:rPr>
        <w:t xml:space="preserve">ach </w:t>
      </w:r>
      <w:r>
        <w:rPr>
          <w:b/>
          <w:bCs/>
        </w:rPr>
        <w:t>s</w:t>
      </w:r>
      <w:r w:rsidRPr="0028626F">
        <w:rPr>
          <w:b/>
          <w:bCs/>
        </w:rPr>
        <w:t>tage</w:t>
      </w:r>
      <w:r>
        <w:rPr>
          <w:b/>
          <w:bCs/>
        </w:rPr>
        <w:t xml:space="preserve"> of production process</w:t>
      </w:r>
    </w:p>
    <w:p w14:paraId="5E7C4770" w14:textId="77777777" w:rsidR="00C40E34" w:rsidRPr="00211964" w:rsidRDefault="00C40E34" w:rsidP="00C40E34">
      <w:pPr>
        <w:rPr>
          <w:b/>
          <w:bCs/>
        </w:rPr>
      </w:pPr>
      <w:r w:rsidRPr="00211964">
        <w:rPr>
          <w:b/>
          <w:bCs/>
        </w:rPr>
        <w:t xml:space="preserve">2.1 Incoming Material and </w:t>
      </w:r>
      <w:r>
        <w:rPr>
          <w:b/>
          <w:bCs/>
        </w:rPr>
        <w:t>c</w:t>
      </w:r>
      <w:r w:rsidRPr="00211964">
        <w:rPr>
          <w:b/>
          <w:bCs/>
        </w:rPr>
        <w:t xml:space="preserve">omponent </w:t>
      </w:r>
    </w:p>
    <w:p w14:paraId="60CD6C7A" w14:textId="77777777" w:rsidR="00C40E34" w:rsidRPr="00211964" w:rsidRDefault="00C40E34" w:rsidP="00C40E34">
      <w:pPr>
        <w:numPr>
          <w:ilvl w:val="0"/>
          <w:numId w:val="15"/>
        </w:numPr>
        <w:spacing w:after="160" w:line="259" w:lineRule="auto"/>
      </w:pPr>
      <w:r w:rsidRPr="00211964">
        <w:lastRenderedPageBreak/>
        <w:t>All safety-critical Ex components (e.g., flame paths, enclosures, terminals, cable glands, certified accessories) must be:</w:t>
      </w:r>
    </w:p>
    <w:p w14:paraId="43C76787" w14:textId="77777777" w:rsidR="00C40E34" w:rsidRPr="00211964" w:rsidRDefault="00C40E34" w:rsidP="00C40E34">
      <w:pPr>
        <w:numPr>
          <w:ilvl w:val="1"/>
          <w:numId w:val="15"/>
        </w:numPr>
        <w:spacing w:after="160" w:line="259" w:lineRule="auto"/>
      </w:pPr>
      <w:r w:rsidRPr="00211964">
        <w:t>Checked for correct marking and certification status.</w:t>
      </w:r>
    </w:p>
    <w:p w14:paraId="53DB6C66" w14:textId="77777777" w:rsidR="00C40E34" w:rsidRPr="00211964" w:rsidRDefault="00C40E34" w:rsidP="00C40E34">
      <w:pPr>
        <w:numPr>
          <w:ilvl w:val="1"/>
          <w:numId w:val="15"/>
        </w:numPr>
        <w:spacing w:after="160" w:line="259" w:lineRule="auto"/>
      </w:pPr>
      <w:r w:rsidRPr="00211964">
        <w:t>Assigned a batch/lot reference and recorded in the material control system</w:t>
      </w:r>
      <w:r>
        <w:t xml:space="preserve"> and documents.</w:t>
      </w:r>
    </w:p>
    <w:p w14:paraId="23DA7466" w14:textId="77777777" w:rsidR="00C40E34" w:rsidRPr="00211964" w:rsidRDefault="00C40E34" w:rsidP="00C40E34">
      <w:pPr>
        <w:numPr>
          <w:ilvl w:val="0"/>
          <w:numId w:val="15"/>
        </w:numPr>
        <w:spacing w:after="160" w:line="259" w:lineRule="auto"/>
      </w:pPr>
      <w:r w:rsidRPr="00211964">
        <w:t xml:space="preserve">Non-conforming or uncertified components </w:t>
      </w:r>
      <w:r>
        <w:t>should be</w:t>
      </w:r>
      <w:r w:rsidRPr="00211964">
        <w:t xml:space="preserve"> labelled</w:t>
      </w:r>
      <w:r>
        <w:t>, separated</w:t>
      </w:r>
      <w:r w:rsidRPr="00211964">
        <w:t xml:space="preserve"> and stored in a segregated location.</w:t>
      </w:r>
    </w:p>
    <w:p w14:paraId="0EB043C0" w14:textId="77777777" w:rsidR="00C40E34" w:rsidRPr="00211964" w:rsidRDefault="00C40E34" w:rsidP="00C40E34"/>
    <w:p w14:paraId="1B23D64C" w14:textId="77777777" w:rsidR="00C40E34" w:rsidRPr="00211964" w:rsidRDefault="00C40E34" w:rsidP="00C40E34">
      <w:pPr>
        <w:rPr>
          <w:b/>
          <w:bCs/>
        </w:rPr>
      </w:pPr>
      <w:r w:rsidRPr="00211964">
        <w:rPr>
          <w:b/>
          <w:bCs/>
        </w:rPr>
        <w:t>2.2 Production Stage Identification</w:t>
      </w:r>
    </w:p>
    <w:p w14:paraId="48E0E844" w14:textId="77777777" w:rsidR="00C40E34" w:rsidRPr="00211964" w:rsidRDefault="00C40E34" w:rsidP="00C40E34">
      <w:pPr>
        <w:numPr>
          <w:ilvl w:val="0"/>
          <w:numId w:val="16"/>
        </w:numPr>
        <w:spacing w:after="160" w:line="259" w:lineRule="auto"/>
      </w:pPr>
      <w:r w:rsidRPr="00211964">
        <w:t xml:space="preserve">Upon release of a production order, each unit </w:t>
      </w:r>
      <w:r>
        <w:t>should be</w:t>
      </w:r>
      <w:r w:rsidRPr="00211964">
        <w:t xml:space="preserve"> assigned a </w:t>
      </w:r>
      <w:r w:rsidRPr="00211964">
        <w:rPr>
          <w:b/>
          <w:bCs/>
        </w:rPr>
        <w:t>unique provisional identification number</w:t>
      </w:r>
      <w:r w:rsidRPr="00211964">
        <w:t xml:space="preserve"> (</w:t>
      </w:r>
      <w:r>
        <w:t xml:space="preserve">could be named as </w:t>
      </w:r>
      <w:r w:rsidRPr="00211964">
        <w:t>PIN).</w:t>
      </w:r>
    </w:p>
    <w:p w14:paraId="773B5D8E" w14:textId="77777777" w:rsidR="00C40E34" w:rsidRPr="00211964" w:rsidRDefault="00C40E34" w:rsidP="00C40E34">
      <w:pPr>
        <w:numPr>
          <w:ilvl w:val="0"/>
          <w:numId w:val="16"/>
        </w:numPr>
        <w:spacing w:after="160" w:line="259" w:lineRule="auto"/>
      </w:pPr>
      <w:r w:rsidRPr="00211964">
        <w:t xml:space="preserve">The PIN </w:t>
      </w:r>
      <w:r>
        <w:t>should be</w:t>
      </w:r>
      <w:r w:rsidRPr="00211964">
        <w:t xml:space="preserve"> attached physically (</w:t>
      </w:r>
      <w:r>
        <w:t xml:space="preserve">e.g. </w:t>
      </w:r>
      <w:r w:rsidRPr="00211964">
        <w:t>traveler sheet tag, barcode label) and</w:t>
      </w:r>
      <w:r>
        <w:t xml:space="preserve"> if possible,</w:t>
      </w:r>
      <w:r w:rsidRPr="00211964">
        <w:t xml:space="preserve"> digitally (</w:t>
      </w:r>
      <w:r>
        <w:t xml:space="preserve">e.g. </w:t>
      </w:r>
      <w:r w:rsidRPr="00211964">
        <w:t>ERP/</w:t>
      </w:r>
      <w:proofErr w:type="gramStart"/>
      <w:r w:rsidRPr="00211964">
        <w:t>MES</w:t>
      </w:r>
      <w:proofErr w:type="gramEnd"/>
      <w:r w:rsidRPr="00211964">
        <w:t xml:space="preserve"> system).</w:t>
      </w:r>
    </w:p>
    <w:p w14:paraId="3B80FD28" w14:textId="77777777" w:rsidR="00C40E34" w:rsidRPr="00211964" w:rsidRDefault="00C40E34" w:rsidP="00C40E34">
      <w:pPr>
        <w:numPr>
          <w:ilvl w:val="0"/>
          <w:numId w:val="16"/>
        </w:numPr>
        <w:spacing w:after="160" w:line="259" w:lineRule="auto"/>
      </w:pPr>
      <w:r w:rsidRPr="00211964">
        <w:t xml:space="preserve">As the product moves through assembly steps, </w:t>
      </w:r>
      <w:r>
        <w:t>production operators and quality control inspectors, should</w:t>
      </w:r>
      <w:r w:rsidRPr="00211964">
        <w:t xml:space="preserve"> record</w:t>
      </w:r>
      <w:r>
        <w:t xml:space="preserve"> below information in production and quality control records</w:t>
      </w:r>
      <w:r w:rsidRPr="00211964">
        <w:t>:</w:t>
      </w:r>
    </w:p>
    <w:p w14:paraId="5E7CC903" w14:textId="77777777" w:rsidR="00C40E34" w:rsidRPr="00211964" w:rsidRDefault="00C40E34" w:rsidP="00C40E34">
      <w:pPr>
        <w:numPr>
          <w:ilvl w:val="1"/>
          <w:numId w:val="16"/>
        </w:numPr>
        <w:spacing w:after="160" w:line="259" w:lineRule="auto"/>
      </w:pPr>
      <w:r w:rsidRPr="00211964">
        <w:t>Workstation</w:t>
      </w:r>
    </w:p>
    <w:p w14:paraId="74385DFD" w14:textId="77777777" w:rsidR="00C40E34" w:rsidRDefault="00C40E34" w:rsidP="00C40E34">
      <w:pPr>
        <w:numPr>
          <w:ilvl w:val="1"/>
          <w:numId w:val="16"/>
        </w:numPr>
        <w:spacing w:after="160" w:line="259" w:lineRule="auto"/>
      </w:pPr>
      <w:r w:rsidRPr="00211964">
        <w:t>Date/time</w:t>
      </w:r>
    </w:p>
    <w:p w14:paraId="317AB450" w14:textId="77777777" w:rsidR="00C40E34" w:rsidRPr="00E75396" w:rsidRDefault="00C40E34" w:rsidP="00C40E34">
      <w:pPr>
        <w:pStyle w:val="CommentText"/>
        <w:numPr>
          <w:ilvl w:val="0"/>
          <w:numId w:val="27"/>
        </w:numPr>
      </w:pPr>
      <w:r>
        <w:t>The control device by which the check is done</w:t>
      </w:r>
    </w:p>
    <w:p w14:paraId="4B642F36" w14:textId="77777777" w:rsidR="00C40E34" w:rsidRPr="00211964" w:rsidRDefault="00C40E34" w:rsidP="00C40E34">
      <w:pPr>
        <w:numPr>
          <w:ilvl w:val="1"/>
          <w:numId w:val="16"/>
        </w:numPr>
        <w:spacing w:after="160" w:line="259" w:lineRule="auto"/>
      </w:pPr>
      <w:r w:rsidRPr="00211964">
        <w:t>Operator ID</w:t>
      </w:r>
    </w:p>
    <w:p w14:paraId="5D7415C3" w14:textId="77777777" w:rsidR="00C40E34" w:rsidRPr="00211964" w:rsidRDefault="00C40E34" w:rsidP="00C40E34">
      <w:pPr>
        <w:numPr>
          <w:ilvl w:val="1"/>
          <w:numId w:val="16"/>
        </w:numPr>
        <w:spacing w:after="160" w:line="259" w:lineRule="auto"/>
      </w:pPr>
      <w:r w:rsidRPr="00211964">
        <w:t>Critical characteristics (torque values, flame path checks, gasket installation, etc.)</w:t>
      </w:r>
    </w:p>
    <w:p w14:paraId="4973D04D" w14:textId="77777777" w:rsidR="00C40E34" w:rsidRDefault="00C40E34" w:rsidP="00C40E34">
      <w:pPr>
        <w:numPr>
          <w:ilvl w:val="0"/>
          <w:numId w:val="16"/>
        </w:numPr>
        <w:spacing w:after="160" w:line="259" w:lineRule="auto"/>
      </w:pPr>
      <w:r>
        <w:t>Production records should be linked to PIN.</w:t>
      </w:r>
    </w:p>
    <w:p w14:paraId="7B0AFA7A" w14:textId="77777777" w:rsidR="00C40E34" w:rsidRPr="00211964" w:rsidRDefault="00C40E34" w:rsidP="00C40E34">
      <w:pPr>
        <w:numPr>
          <w:ilvl w:val="0"/>
          <w:numId w:val="16"/>
        </w:numPr>
        <w:spacing w:after="160" w:line="259" w:lineRule="auto"/>
      </w:pPr>
      <w:r w:rsidRPr="00211964">
        <w:t xml:space="preserve">Any replacement or rework of critical components </w:t>
      </w:r>
      <w:r>
        <w:t>should be</w:t>
      </w:r>
      <w:r w:rsidRPr="00211964">
        <w:t xml:space="preserve"> </w:t>
      </w:r>
      <w:r>
        <w:t>linked to production records and PIN.</w:t>
      </w:r>
    </w:p>
    <w:p w14:paraId="6F3818B9" w14:textId="77777777" w:rsidR="00C40E34" w:rsidRDefault="00C40E34" w:rsidP="00C40E34">
      <w:pPr>
        <w:rPr>
          <w:rtl/>
        </w:rPr>
      </w:pPr>
    </w:p>
    <w:p w14:paraId="56195B87" w14:textId="77777777" w:rsidR="00C40E34" w:rsidRPr="00995346" w:rsidRDefault="00C40E34" w:rsidP="00C40E34">
      <w:pPr>
        <w:pStyle w:val="CommentText"/>
      </w:pPr>
    </w:p>
    <w:p w14:paraId="25D940A8" w14:textId="77777777" w:rsidR="00C40E34" w:rsidRPr="00211964" w:rsidRDefault="00C40E34" w:rsidP="00C40E34">
      <w:pPr>
        <w:rPr>
          <w:b/>
          <w:bCs/>
        </w:rPr>
      </w:pPr>
      <w:r w:rsidRPr="00211964">
        <w:rPr>
          <w:b/>
          <w:bCs/>
        </w:rPr>
        <w:t>2.3 In-Process Testing Identification</w:t>
      </w:r>
    </w:p>
    <w:p w14:paraId="1A92351D" w14:textId="77777777" w:rsidR="00C40E34" w:rsidRPr="00211964" w:rsidRDefault="00C40E34" w:rsidP="00C40E34">
      <w:pPr>
        <w:numPr>
          <w:ilvl w:val="0"/>
          <w:numId w:val="17"/>
        </w:numPr>
        <w:spacing w:after="160" w:line="259" w:lineRule="auto"/>
      </w:pPr>
      <w:r w:rsidRPr="00211964">
        <w:t xml:space="preserve">The PIN </w:t>
      </w:r>
      <w:r>
        <w:t xml:space="preserve">should </w:t>
      </w:r>
      <w:r w:rsidRPr="00211964">
        <w:t>accompan</w:t>
      </w:r>
      <w:r>
        <w:t>y</w:t>
      </w:r>
      <w:r w:rsidRPr="00211964">
        <w:t xml:space="preserve"> the product </w:t>
      </w:r>
      <w:r>
        <w:t>in</w:t>
      </w:r>
      <w:r w:rsidRPr="00211964">
        <w:t xml:space="preserve"> all testing stations.</w:t>
      </w:r>
    </w:p>
    <w:p w14:paraId="760C6955" w14:textId="77777777" w:rsidR="00C40E34" w:rsidRPr="00211964" w:rsidRDefault="00C40E34" w:rsidP="00C40E34">
      <w:pPr>
        <w:numPr>
          <w:ilvl w:val="0"/>
          <w:numId w:val="17"/>
        </w:numPr>
        <w:spacing w:after="160" w:line="259" w:lineRule="auto"/>
      </w:pPr>
      <w:r>
        <w:lastRenderedPageBreak/>
        <w:t>The Ex-test</w:t>
      </w:r>
      <w:r w:rsidRPr="00211964">
        <w:t xml:space="preserve"> results </w:t>
      </w:r>
      <w:r>
        <w:t xml:space="preserve">(including routine tests </w:t>
      </w:r>
      <w:r w:rsidRPr="00CC6BE4">
        <w:t>e.g., pressure tests and dielectric tests</w:t>
      </w:r>
      <w:r>
        <w:t xml:space="preserve">) of the product should be linked and traceable </w:t>
      </w:r>
      <w:r w:rsidRPr="00211964">
        <w:t xml:space="preserve">to </w:t>
      </w:r>
      <w:r>
        <w:t xml:space="preserve">production records and to </w:t>
      </w:r>
      <w:r w:rsidRPr="00211964">
        <w:t>the PIN</w:t>
      </w:r>
      <w:r>
        <w:t>.</w:t>
      </w:r>
    </w:p>
    <w:p w14:paraId="5531CCE0" w14:textId="77777777" w:rsidR="00C40E34" w:rsidRPr="00211964" w:rsidRDefault="00C40E34" w:rsidP="00C40E34">
      <w:pPr>
        <w:numPr>
          <w:ilvl w:val="0"/>
          <w:numId w:val="17"/>
        </w:numPr>
        <w:spacing w:after="160" w:line="259" w:lineRule="auto"/>
      </w:pPr>
      <w:r>
        <w:t>Failed u</w:t>
      </w:r>
      <w:r w:rsidRPr="00211964">
        <w:t xml:space="preserve">nits </w:t>
      </w:r>
      <w:r>
        <w:t>in</w:t>
      </w:r>
      <w:r w:rsidRPr="00211964">
        <w:t xml:space="preserve"> testing</w:t>
      </w:r>
      <w:r>
        <w:t>,</w:t>
      </w:r>
      <w:r w:rsidRPr="00211964">
        <w:t xml:space="preserve"> </w:t>
      </w:r>
      <w:r>
        <w:t>should be</w:t>
      </w:r>
      <w:r w:rsidRPr="00211964">
        <w:t xml:space="preserve"> labelled </w:t>
      </w:r>
      <w:r>
        <w:t xml:space="preserve">(e.g. </w:t>
      </w:r>
      <w:r w:rsidRPr="00211964">
        <w:t>REJECT – DO NOT USE</w:t>
      </w:r>
      <w:r>
        <w:t xml:space="preserve">) </w:t>
      </w:r>
      <w:r w:rsidRPr="00211964">
        <w:t xml:space="preserve">and </w:t>
      </w:r>
      <w:r>
        <w:t xml:space="preserve">be </w:t>
      </w:r>
      <w:r w:rsidRPr="00211964">
        <w:t>moved to a controlled area for evaluation</w:t>
      </w:r>
      <w:r>
        <w:t xml:space="preserve"> and their information should be recorded in production and inspection reports. </w:t>
      </w:r>
    </w:p>
    <w:p w14:paraId="728D95E6" w14:textId="77777777" w:rsidR="00C40E34" w:rsidRPr="00211964" w:rsidRDefault="00C40E34" w:rsidP="00C40E34"/>
    <w:p w14:paraId="3CBC814E" w14:textId="77777777" w:rsidR="00C40E34" w:rsidRPr="00211964" w:rsidRDefault="00C40E34" w:rsidP="00C40E34">
      <w:pPr>
        <w:rPr>
          <w:b/>
          <w:bCs/>
          <w:rtl/>
          <w:lang w:bidi="fa-IR"/>
        </w:rPr>
      </w:pPr>
      <w:r w:rsidRPr="00211964">
        <w:rPr>
          <w:b/>
          <w:bCs/>
        </w:rPr>
        <w:t xml:space="preserve">2.4 </w:t>
      </w:r>
      <w:r>
        <w:rPr>
          <w:b/>
          <w:bCs/>
        </w:rPr>
        <w:t>i</w:t>
      </w:r>
      <w:r w:rsidRPr="00211964">
        <w:rPr>
          <w:b/>
          <w:bCs/>
        </w:rPr>
        <w:t xml:space="preserve">nspection </w:t>
      </w:r>
      <w:r>
        <w:rPr>
          <w:b/>
          <w:bCs/>
        </w:rPr>
        <w:t>and release from production</w:t>
      </w:r>
    </w:p>
    <w:p w14:paraId="26B964C7" w14:textId="77777777" w:rsidR="00C40E34" w:rsidRPr="00211964" w:rsidRDefault="00C40E34" w:rsidP="00C40E34">
      <w:pPr>
        <w:numPr>
          <w:ilvl w:val="0"/>
          <w:numId w:val="18"/>
        </w:numPr>
        <w:spacing w:after="160" w:line="259" w:lineRule="auto"/>
      </w:pPr>
      <w:r w:rsidRPr="00211964">
        <w:t>after passing all checks</w:t>
      </w:r>
      <w:r>
        <w:t xml:space="preserve">, if the product is in compliance with the quality plan, then </w:t>
      </w:r>
      <w:r w:rsidRPr="00211964">
        <w:t xml:space="preserve">a </w:t>
      </w:r>
      <w:r w:rsidRPr="00116F7E">
        <w:rPr>
          <w:b/>
          <w:bCs/>
        </w:rPr>
        <w:t>permanent</w:t>
      </w:r>
      <w:r w:rsidRPr="00116F7E">
        <w:t xml:space="preserve"> and </w:t>
      </w:r>
      <w:r w:rsidRPr="00116F7E">
        <w:rPr>
          <w:b/>
          <w:bCs/>
        </w:rPr>
        <w:t>unique</w:t>
      </w:r>
      <w:r w:rsidRPr="00211964">
        <w:rPr>
          <w:b/>
          <w:bCs/>
        </w:rPr>
        <w:t xml:space="preserve"> product serial number</w:t>
      </w:r>
      <w:r>
        <w:rPr>
          <w:b/>
          <w:bCs/>
        </w:rPr>
        <w:t>,</w:t>
      </w:r>
      <w:r>
        <w:t xml:space="preserve"> according to the part c) of </w:t>
      </w:r>
      <w:r w:rsidRPr="003A34F4">
        <w:t>29.3 of EN ISO/IEC 80079-34:2020</w:t>
      </w:r>
      <w:r>
        <w:t>, is assigned to the product.</w:t>
      </w:r>
    </w:p>
    <w:p w14:paraId="315BFF29" w14:textId="77777777" w:rsidR="00C40E34" w:rsidRPr="00211964" w:rsidRDefault="00C40E34" w:rsidP="00C40E34">
      <w:pPr>
        <w:numPr>
          <w:ilvl w:val="0"/>
          <w:numId w:val="18"/>
        </w:numPr>
        <w:spacing w:after="160" w:line="259" w:lineRule="auto"/>
      </w:pPr>
      <w:r w:rsidRPr="00211964">
        <w:t xml:space="preserve">Mandatory marking </w:t>
      </w:r>
      <w:r>
        <w:t>including all necessary information described in clause 29.3 of EN ISO/IEC 80079-34:2020, should be placed on final product.</w:t>
      </w:r>
    </w:p>
    <w:p w14:paraId="31588BB5" w14:textId="77777777" w:rsidR="00C40E34" w:rsidRDefault="00C40E34" w:rsidP="00C40E34">
      <w:pPr>
        <w:numPr>
          <w:ilvl w:val="0"/>
          <w:numId w:val="18"/>
        </w:numPr>
        <w:spacing w:after="160" w:line="259" w:lineRule="auto"/>
      </w:pPr>
      <w:r>
        <w:t xml:space="preserve">A final check </w:t>
      </w:r>
      <w:r w:rsidRPr="00211964">
        <w:t>for legibility and permanence</w:t>
      </w:r>
      <w:r>
        <w:t xml:space="preserve"> of the placed marking on product, should be done.</w:t>
      </w:r>
    </w:p>
    <w:p w14:paraId="2CF460FE" w14:textId="77777777" w:rsidR="00C40E34" w:rsidRPr="007652A8" w:rsidRDefault="00C40E34" w:rsidP="00C40E34">
      <w:pPr>
        <w:pStyle w:val="CommentText"/>
        <w:numPr>
          <w:ilvl w:val="0"/>
          <w:numId w:val="18"/>
        </w:numPr>
      </w:pPr>
      <w:r>
        <w:t xml:space="preserve">Needed traceability factors (inspector, control device and release date) should be recorded in inspection reports. </w:t>
      </w:r>
    </w:p>
    <w:p w14:paraId="3639B9A1" w14:textId="77777777" w:rsidR="00C40E34" w:rsidRPr="00211964" w:rsidRDefault="00C40E34" w:rsidP="00C40E34"/>
    <w:p w14:paraId="5F9328A8" w14:textId="77777777" w:rsidR="00C40E34" w:rsidRPr="00211964" w:rsidRDefault="00C40E34" w:rsidP="00C40E34">
      <w:pPr>
        <w:rPr>
          <w:b/>
          <w:bCs/>
        </w:rPr>
      </w:pPr>
      <w:r w:rsidRPr="00211964">
        <w:rPr>
          <w:b/>
          <w:bCs/>
        </w:rPr>
        <w:t xml:space="preserve">2.5 Release </w:t>
      </w:r>
      <w:r>
        <w:rPr>
          <w:b/>
          <w:bCs/>
        </w:rPr>
        <w:t xml:space="preserve">from factory </w:t>
      </w:r>
      <w:r w:rsidRPr="00211964">
        <w:rPr>
          <w:b/>
          <w:bCs/>
        </w:rPr>
        <w:t>and Placing on the Market</w:t>
      </w:r>
    </w:p>
    <w:p w14:paraId="2B8BA6B3" w14:textId="77777777" w:rsidR="00C40E34" w:rsidRPr="00211964" w:rsidRDefault="00C40E34" w:rsidP="00C40E34">
      <w:pPr>
        <w:numPr>
          <w:ilvl w:val="0"/>
          <w:numId w:val="19"/>
        </w:numPr>
        <w:spacing w:after="160" w:line="259" w:lineRule="auto"/>
      </w:pPr>
      <w:r w:rsidRPr="00211964">
        <w:t xml:space="preserve">Before shipment, </w:t>
      </w:r>
      <w:r>
        <w:t>an authorized person, should perform below checks</w:t>
      </w:r>
      <w:r w:rsidRPr="00211964">
        <w:t>:</w:t>
      </w:r>
    </w:p>
    <w:p w14:paraId="2786E98F" w14:textId="77777777" w:rsidR="00C40E34" w:rsidRPr="00211964" w:rsidRDefault="00C40E34" w:rsidP="00C40E34">
      <w:pPr>
        <w:numPr>
          <w:ilvl w:val="1"/>
          <w:numId w:val="19"/>
        </w:numPr>
        <w:spacing w:after="160" w:line="259" w:lineRule="auto"/>
        <w:jc w:val="both"/>
      </w:pPr>
      <w:r>
        <w:t xml:space="preserve">Correctness of product </w:t>
      </w:r>
      <w:r w:rsidRPr="00211964">
        <w:t xml:space="preserve">Serial number </w:t>
      </w:r>
      <w:r>
        <w:t>and its traceability to production and inspection records</w:t>
      </w:r>
    </w:p>
    <w:p w14:paraId="7DBAE631" w14:textId="77777777" w:rsidR="00C40E34" w:rsidRDefault="00C40E34" w:rsidP="00C40E34">
      <w:pPr>
        <w:numPr>
          <w:ilvl w:val="1"/>
          <w:numId w:val="19"/>
        </w:numPr>
        <w:spacing w:after="160" w:line="259" w:lineRule="auto"/>
        <w:jc w:val="both"/>
      </w:pPr>
      <w:r w:rsidRPr="00211964">
        <w:t>Correct</w:t>
      </w:r>
      <w:r>
        <w:t>ness of</w:t>
      </w:r>
      <w:r w:rsidRPr="00211964">
        <w:t xml:space="preserve"> labeling and documentation </w:t>
      </w:r>
      <w:r>
        <w:t xml:space="preserve">which should accompany the product, including </w:t>
      </w:r>
      <w:r w:rsidRPr="00211964">
        <w:t>manuals, DoC, certificate copies</w:t>
      </w:r>
      <w:r>
        <w:t xml:space="preserve"> and so on, </w:t>
      </w:r>
    </w:p>
    <w:p w14:paraId="061DDE70" w14:textId="77777777" w:rsidR="00C40E34" w:rsidRDefault="00C40E34" w:rsidP="00C40E34">
      <w:pPr>
        <w:numPr>
          <w:ilvl w:val="1"/>
          <w:numId w:val="19"/>
        </w:numPr>
        <w:spacing w:after="160" w:line="259" w:lineRule="auto"/>
        <w:jc w:val="both"/>
      </w:pPr>
      <w:r w:rsidRPr="002007E3">
        <w:t xml:space="preserve">traceability </w:t>
      </w:r>
      <w:r>
        <w:t xml:space="preserve">of product labelling </w:t>
      </w:r>
      <w:r w:rsidRPr="002007E3">
        <w:t xml:space="preserve">to production and </w:t>
      </w:r>
      <w:r>
        <w:t>inspection</w:t>
      </w:r>
      <w:r w:rsidRPr="002007E3">
        <w:t xml:space="preserve"> records</w:t>
      </w:r>
      <w:r>
        <w:t>.</w:t>
      </w:r>
    </w:p>
    <w:p w14:paraId="42EB333F" w14:textId="77777777" w:rsidR="00C40E34" w:rsidRPr="002007E3" w:rsidRDefault="00C40E34" w:rsidP="00C40E34">
      <w:pPr>
        <w:pStyle w:val="CommentText"/>
        <w:numPr>
          <w:ilvl w:val="0"/>
          <w:numId w:val="24"/>
        </w:numPr>
      </w:pPr>
      <w:r>
        <w:t xml:space="preserve">a final check on existence “identification and traceability factors” and link between them, in the documents resulted from points 2.1 to 2.4 above. </w:t>
      </w:r>
    </w:p>
    <w:p w14:paraId="5419D971" w14:textId="77777777" w:rsidR="00C40E34" w:rsidRPr="00211964" w:rsidRDefault="00C40E34" w:rsidP="00C40E34">
      <w:pPr>
        <w:numPr>
          <w:ilvl w:val="0"/>
          <w:numId w:val="19"/>
        </w:numPr>
        <w:spacing w:after="160" w:line="259" w:lineRule="auto"/>
      </w:pPr>
      <w:r>
        <w:t>Release of p</w:t>
      </w:r>
      <w:r w:rsidRPr="00211964">
        <w:t>roducts</w:t>
      </w:r>
      <w:r>
        <w:t xml:space="preserve"> from factory is performed</w:t>
      </w:r>
      <w:r w:rsidRPr="00211964">
        <w:t xml:space="preserve"> only when </w:t>
      </w:r>
      <w:r>
        <w:t>the result of above three checks, is positive.</w:t>
      </w:r>
    </w:p>
    <w:p w14:paraId="7EB7B0EB" w14:textId="77777777" w:rsidR="00C40E34" w:rsidRPr="00211964" w:rsidRDefault="00C40E34" w:rsidP="00C40E34">
      <w:pPr>
        <w:numPr>
          <w:ilvl w:val="0"/>
          <w:numId w:val="19"/>
        </w:numPr>
        <w:spacing w:after="160" w:line="259" w:lineRule="auto"/>
      </w:pPr>
      <w:r>
        <w:t>a copy of</w:t>
      </w:r>
      <w:r w:rsidRPr="00211964">
        <w:t xml:space="preserve"> </w:t>
      </w:r>
      <w:r>
        <w:t xml:space="preserve">product </w:t>
      </w:r>
      <w:r w:rsidRPr="00211964">
        <w:t>serial number and associated documents are archived in the traceability system for the retention period defined in the QMS.</w:t>
      </w:r>
    </w:p>
    <w:p w14:paraId="680B24A6" w14:textId="77777777" w:rsidR="00C40E34" w:rsidRPr="00211964" w:rsidRDefault="00C40E34" w:rsidP="00C40E34"/>
    <w:p w14:paraId="0E89E91F" w14:textId="77777777" w:rsidR="00C40E34" w:rsidRPr="00211964" w:rsidRDefault="00C40E34" w:rsidP="00C40E34">
      <w:pPr>
        <w:rPr>
          <w:b/>
          <w:bCs/>
          <w:lang w:bidi="fa-IR"/>
        </w:rPr>
      </w:pPr>
      <w:r w:rsidRPr="00211964">
        <w:rPr>
          <w:b/>
          <w:bCs/>
        </w:rPr>
        <w:t xml:space="preserve">3. Control of </w:t>
      </w:r>
      <w:r w:rsidRPr="001015AD">
        <w:rPr>
          <w:b/>
          <w:bCs/>
        </w:rPr>
        <w:t>non-conformities in identification and trac</w:t>
      </w:r>
      <w:r>
        <w:rPr>
          <w:b/>
          <w:bCs/>
        </w:rPr>
        <w:t xml:space="preserve">eability </w:t>
      </w:r>
    </w:p>
    <w:p w14:paraId="5BC1048E" w14:textId="77777777" w:rsidR="00C40E34" w:rsidRDefault="00C40E34" w:rsidP="00C40E34">
      <w:pPr>
        <w:numPr>
          <w:ilvl w:val="0"/>
          <w:numId w:val="20"/>
        </w:numPr>
        <w:spacing w:after="160" w:line="259" w:lineRule="auto"/>
      </w:pPr>
      <w:r w:rsidRPr="00211964">
        <w:t>Units with unclear, missing, duplicated, or incorrect identification must be quarantined.</w:t>
      </w:r>
    </w:p>
    <w:p w14:paraId="16D8A191" w14:textId="77777777" w:rsidR="00C40E34" w:rsidRPr="00995346" w:rsidRDefault="00C40E34" w:rsidP="00C40E34">
      <w:pPr>
        <w:pStyle w:val="CommentText"/>
        <w:numPr>
          <w:ilvl w:val="0"/>
          <w:numId w:val="28"/>
        </w:numPr>
      </w:pPr>
      <w:r>
        <w:t>The product units or batches which t</w:t>
      </w:r>
      <w:r w:rsidRPr="00995346">
        <w:t>heir traceability is not possible or clear</w:t>
      </w:r>
      <w:r>
        <w:t xml:space="preserve">, should be </w:t>
      </w:r>
      <w:r w:rsidRPr="00995346">
        <w:t>segregated</w:t>
      </w:r>
      <w:r>
        <w:t xml:space="preserve"> and not released from production or from factory </w:t>
      </w:r>
    </w:p>
    <w:p w14:paraId="0FBAF352" w14:textId="77777777" w:rsidR="00C40E34" w:rsidRPr="00211964" w:rsidRDefault="00C40E34" w:rsidP="00C40E34">
      <w:pPr>
        <w:numPr>
          <w:ilvl w:val="0"/>
          <w:numId w:val="20"/>
        </w:numPr>
        <w:spacing w:after="160" w:line="259" w:lineRule="auto"/>
      </w:pPr>
      <w:r w:rsidRPr="00211964">
        <w:t xml:space="preserve">Re-identification can only be performed by </w:t>
      </w:r>
      <w:r>
        <w:t>a unique person who has been appointed for this task, previously.</w:t>
      </w:r>
    </w:p>
    <w:p w14:paraId="12155ABF" w14:textId="77777777" w:rsidR="00C40E34" w:rsidRPr="00211964" w:rsidRDefault="00C40E34" w:rsidP="00C40E34">
      <w:pPr>
        <w:numPr>
          <w:ilvl w:val="0"/>
          <w:numId w:val="20"/>
        </w:numPr>
        <w:spacing w:after="160" w:line="259" w:lineRule="auto"/>
      </w:pPr>
      <w:r w:rsidRPr="00211964">
        <w:t>Any unauthorized remarking is prohibited.</w:t>
      </w:r>
    </w:p>
    <w:p w14:paraId="58470F93" w14:textId="77777777" w:rsidR="00C40E34" w:rsidRPr="00211964" w:rsidRDefault="00C40E34" w:rsidP="00C40E34"/>
    <w:p w14:paraId="392D7177" w14:textId="77777777" w:rsidR="00C40E34" w:rsidRPr="00211964" w:rsidRDefault="00C40E34" w:rsidP="00C40E34">
      <w:pPr>
        <w:rPr>
          <w:b/>
          <w:bCs/>
        </w:rPr>
      </w:pPr>
      <w:r w:rsidRPr="00211964">
        <w:rPr>
          <w:b/>
          <w:bCs/>
        </w:rPr>
        <w:t>4. Record Keeping</w:t>
      </w:r>
    </w:p>
    <w:p w14:paraId="1F66ADC3" w14:textId="77777777" w:rsidR="00C40E34" w:rsidRDefault="00C40E34" w:rsidP="00C40E34">
      <w:pPr>
        <w:rPr>
          <w:b/>
          <w:bCs/>
        </w:rPr>
      </w:pPr>
      <w:r w:rsidRPr="00211964">
        <w:t xml:space="preserve">All identification and traceability records must be retained for the period defined by the company QMS </w:t>
      </w:r>
      <w:r>
        <w:t xml:space="preserve">which is </w:t>
      </w:r>
      <w:r w:rsidRPr="00211964">
        <w:t xml:space="preserve">typically </w:t>
      </w:r>
      <w:r w:rsidRPr="00211964">
        <w:rPr>
          <w:b/>
          <w:bCs/>
        </w:rPr>
        <w:t>10 years</w:t>
      </w:r>
      <w:r>
        <w:rPr>
          <w:b/>
          <w:bCs/>
        </w:rPr>
        <w:t>.</w:t>
      </w:r>
    </w:p>
    <w:p w14:paraId="4105B30E" w14:textId="3E3EB0FF" w:rsidR="000018F6" w:rsidRDefault="00C40E34" w:rsidP="00003681">
      <w:r w:rsidRPr="0085646A">
        <w:t xml:space="preserve">In special cases, </w:t>
      </w:r>
      <w:r>
        <w:t>if a retention period,</w:t>
      </w:r>
      <w:r w:rsidRPr="0085646A">
        <w:t xml:space="preserve"> required by </w:t>
      </w:r>
      <w:r>
        <w:t>legal authorities or by notified body, it should be fulfilled.</w:t>
      </w:r>
    </w:p>
    <w:sectPr w:rsidR="000018F6" w:rsidSect="00F73459">
      <w:pgSz w:w="15840" w:h="12240" w:orient="landscape"/>
      <w:pgMar w:top="81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4A2E14"/>
    <w:multiLevelType w:val="hybridMultilevel"/>
    <w:tmpl w:val="ECE46C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470A0D"/>
    <w:multiLevelType w:val="multilevel"/>
    <w:tmpl w:val="A392C5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781C2B"/>
    <w:multiLevelType w:val="multilevel"/>
    <w:tmpl w:val="CE7AA810"/>
    <w:lvl w:ilvl="0">
      <w:numFmt w:val="decimal"/>
      <w:lvlText w:val="%1."/>
      <w:lvlJc w:val="left"/>
      <w:pPr>
        <w:ind w:left="460" w:hanging="4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2" w15:restartNumberingAfterBreak="0">
    <w:nsid w:val="16736CC2"/>
    <w:multiLevelType w:val="multilevel"/>
    <w:tmpl w:val="5B8A3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4C2063"/>
    <w:multiLevelType w:val="multilevel"/>
    <w:tmpl w:val="507E6B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317002"/>
    <w:multiLevelType w:val="multilevel"/>
    <w:tmpl w:val="AEDCD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902B97"/>
    <w:multiLevelType w:val="hybridMultilevel"/>
    <w:tmpl w:val="F1387D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21C1C6D"/>
    <w:multiLevelType w:val="hybridMultilevel"/>
    <w:tmpl w:val="4B2A09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291339"/>
    <w:multiLevelType w:val="multilevel"/>
    <w:tmpl w:val="55C03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A742E8"/>
    <w:multiLevelType w:val="multilevel"/>
    <w:tmpl w:val="FBF0B5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000070"/>
    <w:multiLevelType w:val="multilevel"/>
    <w:tmpl w:val="CD0A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3C41BC"/>
    <w:multiLevelType w:val="hybridMultilevel"/>
    <w:tmpl w:val="3CB667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692BC4"/>
    <w:multiLevelType w:val="multilevel"/>
    <w:tmpl w:val="63041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4B3CEF"/>
    <w:multiLevelType w:val="hybridMultilevel"/>
    <w:tmpl w:val="BAA26496"/>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5A651C34"/>
    <w:multiLevelType w:val="hybridMultilevel"/>
    <w:tmpl w:val="43CC74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0B8469F"/>
    <w:multiLevelType w:val="hybridMultilevel"/>
    <w:tmpl w:val="FE1E67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FD1482"/>
    <w:multiLevelType w:val="multilevel"/>
    <w:tmpl w:val="F3FCA9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9B3827"/>
    <w:multiLevelType w:val="hybridMultilevel"/>
    <w:tmpl w:val="D800F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187148"/>
    <w:multiLevelType w:val="hybridMultilevel"/>
    <w:tmpl w:val="31D89E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4714788">
    <w:abstractNumId w:val="8"/>
  </w:num>
  <w:num w:numId="2" w16cid:durableId="1502233385">
    <w:abstractNumId w:val="6"/>
  </w:num>
  <w:num w:numId="3" w16cid:durableId="734160044">
    <w:abstractNumId w:val="5"/>
  </w:num>
  <w:num w:numId="4" w16cid:durableId="1949118866">
    <w:abstractNumId w:val="4"/>
  </w:num>
  <w:num w:numId="5" w16cid:durableId="691954898">
    <w:abstractNumId w:val="7"/>
  </w:num>
  <w:num w:numId="6" w16cid:durableId="705640670">
    <w:abstractNumId w:val="3"/>
  </w:num>
  <w:num w:numId="7" w16cid:durableId="609627227">
    <w:abstractNumId w:val="2"/>
  </w:num>
  <w:num w:numId="8" w16cid:durableId="1465465009">
    <w:abstractNumId w:val="1"/>
  </w:num>
  <w:num w:numId="9" w16cid:durableId="816841098">
    <w:abstractNumId w:val="0"/>
  </w:num>
  <w:num w:numId="10" w16cid:durableId="2015760366">
    <w:abstractNumId w:val="20"/>
  </w:num>
  <w:num w:numId="11" w16cid:durableId="22096177">
    <w:abstractNumId w:val="27"/>
  </w:num>
  <w:num w:numId="12" w16cid:durableId="186910155">
    <w:abstractNumId w:val="12"/>
  </w:num>
  <w:num w:numId="13" w16cid:durableId="2084638811">
    <w:abstractNumId w:val="21"/>
  </w:num>
  <w:num w:numId="14" w16cid:durableId="1314025803">
    <w:abstractNumId w:val="14"/>
  </w:num>
  <w:num w:numId="15" w16cid:durableId="742218500">
    <w:abstractNumId w:val="10"/>
  </w:num>
  <w:num w:numId="16" w16cid:durableId="1783959156">
    <w:abstractNumId w:val="25"/>
  </w:num>
  <w:num w:numId="17" w16cid:durableId="1620255263">
    <w:abstractNumId w:val="17"/>
  </w:num>
  <w:num w:numId="18" w16cid:durableId="2089694772">
    <w:abstractNumId w:val="18"/>
  </w:num>
  <w:num w:numId="19" w16cid:durableId="1734040446">
    <w:abstractNumId w:val="13"/>
  </w:num>
  <w:num w:numId="20" w16cid:durableId="1445467762">
    <w:abstractNumId w:val="19"/>
  </w:num>
  <w:num w:numId="21" w16cid:durableId="2003267283">
    <w:abstractNumId w:val="22"/>
  </w:num>
  <w:num w:numId="22" w16cid:durableId="1838812731">
    <w:abstractNumId w:val="16"/>
  </w:num>
  <w:num w:numId="23" w16cid:durableId="913779977">
    <w:abstractNumId w:val="24"/>
  </w:num>
  <w:num w:numId="24" w16cid:durableId="933048081">
    <w:abstractNumId w:val="23"/>
  </w:num>
  <w:num w:numId="25" w16cid:durableId="42365011">
    <w:abstractNumId w:val="11"/>
  </w:num>
  <w:num w:numId="26" w16cid:durableId="98180908">
    <w:abstractNumId w:val="9"/>
  </w:num>
  <w:num w:numId="27" w16cid:durableId="1995912072">
    <w:abstractNumId w:val="15"/>
  </w:num>
  <w:num w:numId="28" w16cid:durableId="131540407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8F6"/>
    <w:rsid w:val="00003681"/>
    <w:rsid w:val="00011EAA"/>
    <w:rsid w:val="00034616"/>
    <w:rsid w:val="0006063C"/>
    <w:rsid w:val="00074826"/>
    <w:rsid w:val="000763C3"/>
    <w:rsid w:val="00090877"/>
    <w:rsid w:val="000A40A5"/>
    <w:rsid w:val="000C21F9"/>
    <w:rsid w:val="00124C80"/>
    <w:rsid w:val="00135203"/>
    <w:rsid w:val="0015074B"/>
    <w:rsid w:val="001564F2"/>
    <w:rsid w:val="0019505A"/>
    <w:rsid w:val="001B2340"/>
    <w:rsid w:val="001D25AF"/>
    <w:rsid w:val="001E6F2D"/>
    <w:rsid w:val="00210D22"/>
    <w:rsid w:val="00216D29"/>
    <w:rsid w:val="002504A3"/>
    <w:rsid w:val="0026003C"/>
    <w:rsid w:val="00267A8F"/>
    <w:rsid w:val="0029639D"/>
    <w:rsid w:val="002C3563"/>
    <w:rsid w:val="002D3336"/>
    <w:rsid w:val="00326F90"/>
    <w:rsid w:val="00375964"/>
    <w:rsid w:val="0039058D"/>
    <w:rsid w:val="003A79DA"/>
    <w:rsid w:val="003B5C1F"/>
    <w:rsid w:val="00411E78"/>
    <w:rsid w:val="00457E54"/>
    <w:rsid w:val="0048095A"/>
    <w:rsid w:val="004A25C7"/>
    <w:rsid w:val="004B787C"/>
    <w:rsid w:val="004F193D"/>
    <w:rsid w:val="004F252E"/>
    <w:rsid w:val="00506279"/>
    <w:rsid w:val="00534C9D"/>
    <w:rsid w:val="005760BD"/>
    <w:rsid w:val="00587999"/>
    <w:rsid w:val="005A7FC6"/>
    <w:rsid w:val="005C575B"/>
    <w:rsid w:val="00615EC7"/>
    <w:rsid w:val="006610B9"/>
    <w:rsid w:val="00665A05"/>
    <w:rsid w:val="00667EB9"/>
    <w:rsid w:val="00711E0B"/>
    <w:rsid w:val="007500CA"/>
    <w:rsid w:val="00787A20"/>
    <w:rsid w:val="007B7529"/>
    <w:rsid w:val="00835750"/>
    <w:rsid w:val="008378BD"/>
    <w:rsid w:val="00881B63"/>
    <w:rsid w:val="008A2093"/>
    <w:rsid w:val="008D536C"/>
    <w:rsid w:val="008E14EB"/>
    <w:rsid w:val="008E789C"/>
    <w:rsid w:val="008F67AB"/>
    <w:rsid w:val="00901DE2"/>
    <w:rsid w:val="0090451D"/>
    <w:rsid w:val="00910967"/>
    <w:rsid w:val="009503F3"/>
    <w:rsid w:val="009B7ABC"/>
    <w:rsid w:val="009C50DD"/>
    <w:rsid w:val="00A00857"/>
    <w:rsid w:val="00A0696B"/>
    <w:rsid w:val="00A23CD7"/>
    <w:rsid w:val="00A2588E"/>
    <w:rsid w:val="00A32B8E"/>
    <w:rsid w:val="00A43848"/>
    <w:rsid w:val="00A67D03"/>
    <w:rsid w:val="00A95438"/>
    <w:rsid w:val="00AA1D8D"/>
    <w:rsid w:val="00AC40C8"/>
    <w:rsid w:val="00AE4D83"/>
    <w:rsid w:val="00B22F6B"/>
    <w:rsid w:val="00B47730"/>
    <w:rsid w:val="00B47E12"/>
    <w:rsid w:val="00B83451"/>
    <w:rsid w:val="00BD43C0"/>
    <w:rsid w:val="00BF092A"/>
    <w:rsid w:val="00C33C6A"/>
    <w:rsid w:val="00C40E34"/>
    <w:rsid w:val="00C55D7A"/>
    <w:rsid w:val="00C666CC"/>
    <w:rsid w:val="00C674E7"/>
    <w:rsid w:val="00CA283E"/>
    <w:rsid w:val="00CB0664"/>
    <w:rsid w:val="00CC2B56"/>
    <w:rsid w:val="00D0418F"/>
    <w:rsid w:val="00D86BB4"/>
    <w:rsid w:val="00D87F4E"/>
    <w:rsid w:val="00DD1018"/>
    <w:rsid w:val="00DE7583"/>
    <w:rsid w:val="00E01D98"/>
    <w:rsid w:val="00E25FC8"/>
    <w:rsid w:val="00E66DAA"/>
    <w:rsid w:val="00EE377D"/>
    <w:rsid w:val="00F40D04"/>
    <w:rsid w:val="00F43335"/>
    <w:rsid w:val="00F73459"/>
    <w:rsid w:val="00FC1BBD"/>
    <w:rsid w:val="00FC693F"/>
    <w:rsid w:val="00FE26F6"/>
    <w:rsid w:val="00FE4A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316280"/>
  <w14:defaultImageDpi w14:val="300"/>
  <w15:docId w15:val="{4D769D08-0C51-4DC6-8A6F-DFFAD35AF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CommentText">
    <w:name w:val="annotation text"/>
    <w:basedOn w:val="Normal"/>
    <w:link w:val="CommentTextChar"/>
    <w:uiPriority w:val="99"/>
    <w:unhideWhenUsed/>
    <w:rsid w:val="00FC1BBD"/>
    <w:pPr>
      <w:spacing w:after="160" w:line="240" w:lineRule="auto"/>
    </w:pPr>
    <w:rPr>
      <w:rFonts w:eastAsiaTheme="minorHAnsi"/>
      <w:kern w:val="2"/>
      <w:sz w:val="20"/>
      <w:szCs w:val="20"/>
      <w14:ligatures w14:val="standardContextual"/>
    </w:rPr>
  </w:style>
  <w:style w:type="character" w:customStyle="1" w:styleId="CommentTextChar">
    <w:name w:val="Comment Text Char"/>
    <w:basedOn w:val="DefaultParagraphFont"/>
    <w:link w:val="CommentText"/>
    <w:uiPriority w:val="99"/>
    <w:rsid w:val="00FC1BBD"/>
    <w:rPr>
      <w:rFonts w:eastAsiaTheme="minorHAnsi"/>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1145</TotalTime>
  <Pages>17</Pages>
  <Words>2943</Words>
  <Characters>16781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19685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Peyman Moradi</cp:lastModifiedBy>
  <cp:revision>84</cp:revision>
  <dcterms:created xsi:type="dcterms:W3CDTF">2025-12-10T17:57:00Z</dcterms:created>
  <dcterms:modified xsi:type="dcterms:W3CDTF">2025-12-15T08:48:00Z</dcterms:modified>
  <cp:category/>
</cp:coreProperties>
</file>